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AEAD22" w14:textId="59F95D2E" w:rsidR="0040641F" w:rsidRPr="00551A44" w:rsidRDefault="0040641F" w:rsidP="0040641F">
      <w:pPr>
        <w:spacing w:after="0"/>
        <w:rPr>
          <w:rFonts w:ascii="Trebuchet MS" w:hAnsi="Trebuchet MS"/>
          <w: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26"/>
        <w:gridCol w:w="5792"/>
        <w:gridCol w:w="1938"/>
      </w:tblGrid>
      <w:tr w:rsidR="00891E1B" w14:paraId="597E7535" w14:textId="77777777" w:rsidTr="00891E1B">
        <w:trPr>
          <w:trHeight w:val="199"/>
        </w:trPr>
        <w:tc>
          <w:tcPr>
            <w:tcW w:w="2726" w:type="dxa"/>
          </w:tcPr>
          <w:p w14:paraId="6D3BB1EE" w14:textId="77777777" w:rsidR="00356D12" w:rsidRPr="00C06E5A" w:rsidRDefault="00356D12" w:rsidP="00CD2687">
            <w:pPr>
              <w:pStyle w:val="NormalWeb"/>
            </w:pPr>
          </w:p>
        </w:tc>
        <w:tc>
          <w:tcPr>
            <w:tcW w:w="5792" w:type="dxa"/>
            <w:vMerge w:val="restart"/>
          </w:tcPr>
          <w:p w14:paraId="1581D5C9" w14:textId="77777777" w:rsidR="00356D12" w:rsidRPr="008E781E" w:rsidRDefault="00356D12" w:rsidP="00CD2687">
            <w:pPr>
              <w:jc w:val="center"/>
              <w:rPr>
                <w:rFonts w:ascii="Trebuchet MS" w:hAnsi="Trebuchet MS" w:cs="Arial"/>
                <w:b/>
                <w:color w:val="002060"/>
                <w:sz w:val="28"/>
                <w:szCs w:val="28"/>
              </w:rPr>
            </w:pPr>
            <w:r w:rsidRPr="008E781E">
              <w:rPr>
                <w:rFonts w:ascii="Trebuchet MS" w:hAnsi="Trebuchet MS" w:cs="Arial"/>
                <w:b/>
                <w:color w:val="002060"/>
                <w:sz w:val="28"/>
                <w:szCs w:val="28"/>
              </w:rPr>
              <w:t>Job Description and Person Specification</w:t>
            </w:r>
          </w:p>
          <w:p w14:paraId="537AB786" w14:textId="77777777" w:rsidR="00356D12" w:rsidRDefault="00356D12" w:rsidP="00CD2687">
            <w:pPr>
              <w:tabs>
                <w:tab w:val="left" w:pos="3360"/>
                <w:tab w:val="center" w:pos="5233"/>
              </w:tabs>
              <w:jc w:val="center"/>
              <w:rPr>
                <w:rFonts w:ascii="Trebuchet MS" w:hAnsi="Trebuchet MS" w:cs="Arial"/>
                <w:b/>
                <w:sz w:val="28"/>
                <w:szCs w:val="28"/>
              </w:rPr>
            </w:pPr>
            <w:r>
              <w:rPr>
                <w:rFonts w:ascii="Trebuchet MS" w:hAnsi="Trebuchet MS" w:cs="Arial"/>
                <w:b/>
                <w:sz w:val="28"/>
                <w:szCs w:val="28"/>
              </w:rPr>
              <w:t xml:space="preserve">ECC - CRF </w:t>
            </w:r>
          </w:p>
          <w:p w14:paraId="30F34900" w14:textId="1A5895E2" w:rsidR="00356D12" w:rsidRDefault="00356D12" w:rsidP="00CD2687">
            <w:pPr>
              <w:tabs>
                <w:tab w:val="left" w:pos="3360"/>
                <w:tab w:val="center" w:pos="5233"/>
              </w:tabs>
              <w:jc w:val="center"/>
              <w:rPr>
                <w:rFonts w:ascii="Trebuchet MS" w:hAnsi="Trebuchet MS" w:cs="Arial"/>
                <w:b/>
                <w:sz w:val="28"/>
                <w:szCs w:val="28"/>
              </w:rPr>
            </w:pPr>
            <w:r>
              <w:rPr>
                <w:rFonts w:ascii="Trebuchet MS" w:hAnsi="Trebuchet MS" w:cs="Arial"/>
                <w:b/>
                <w:sz w:val="28"/>
                <w:szCs w:val="28"/>
              </w:rPr>
              <w:t>Outreach Money Advice Caseworker</w:t>
            </w:r>
          </w:p>
        </w:tc>
        <w:tc>
          <w:tcPr>
            <w:tcW w:w="1938" w:type="dxa"/>
            <w:vMerge w:val="restart"/>
          </w:tcPr>
          <w:p w14:paraId="00445BB2" w14:textId="67EB84CD" w:rsidR="00356D12" w:rsidRDefault="00891E1B" w:rsidP="00891E1B">
            <w:pPr>
              <w:tabs>
                <w:tab w:val="left" w:pos="3360"/>
                <w:tab w:val="center" w:pos="5233"/>
              </w:tabs>
              <w:jc w:val="center"/>
              <w:rPr>
                <w:rFonts w:ascii="Trebuchet MS" w:hAnsi="Trebuchet MS" w:cs="Arial"/>
                <w:b/>
                <w:sz w:val="28"/>
                <w:szCs w:val="28"/>
              </w:rPr>
            </w:pPr>
            <w:r w:rsidRPr="00891E1B">
              <w:rPr>
                <w:rFonts w:ascii="Trebuchet MS" w:hAnsi="Trebuchet MS" w:cs="Arial"/>
                <w:b/>
                <w:noProof/>
                <w:sz w:val="28"/>
                <w:szCs w:val="28"/>
              </w:rPr>
              <w:drawing>
                <wp:inline distT="0" distB="0" distL="0" distR="0" wp14:anchorId="5C8ABD35" wp14:editId="13925883">
                  <wp:extent cx="662940" cy="934551"/>
                  <wp:effectExtent l="0" t="0" r="3810" b="0"/>
                  <wp:docPr id="20824938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79230" cy="957515"/>
                          </a:xfrm>
                          <a:prstGeom prst="rect">
                            <a:avLst/>
                          </a:prstGeom>
                          <a:noFill/>
                          <a:ln>
                            <a:noFill/>
                          </a:ln>
                        </pic:spPr>
                      </pic:pic>
                    </a:graphicData>
                  </a:graphic>
                </wp:inline>
              </w:drawing>
            </w:r>
          </w:p>
        </w:tc>
      </w:tr>
      <w:tr w:rsidR="00891E1B" w14:paraId="3378170F" w14:textId="77777777" w:rsidTr="00891E1B">
        <w:trPr>
          <w:trHeight w:val="690"/>
        </w:trPr>
        <w:tc>
          <w:tcPr>
            <w:tcW w:w="2726" w:type="dxa"/>
          </w:tcPr>
          <w:p w14:paraId="63635F46" w14:textId="77777777" w:rsidR="00356D12" w:rsidRDefault="00356D12" w:rsidP="00CD2687">
            <w:pPr>
              <w:pStyle w:val="NormalWeb"/>
              <w:rPr>
                <w:noProof/>
              </w:rPr>
            </w:pPr>
            <w:r>
              <w:rPr>
                <w:noProof/>
              </w:rPr>
              <w:drawing>
                <wp:inline distT="0" distB="0" distL="0" distR="0" wp14:anchorId="1A80F814" wp14:editId="5A17E1AA">
                  <wp:extent cx="1593890" cy="495300"/>
                  <wp:effectExtent l="0" t="0" r="0" b="0"/>
                  <wp:docPr id="7" name="Picture 1" descr="A blue green and blu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1" descr="A blue green and blue text&#10;&#10;AI-generated content may be incorrec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606406" cy="499189"/>
                          </a:xfrm>
                          <a:prstGeom prst="rect">
                            <a:avLst/>
                          </a:prstGeom>
                          <a:noFill/>
                          <a:ln>
                            <a:noFill/>
                          </a:ln>
                        </pic:spPr>
                      </pic:pic>
                    </a:graphicData>
                  </a:graphic>
                </wp:inline>
              </w:drawing>
            </w:r>
          </w:p>
        </w:tc>
        <w:tc>
          <w:tcPr>
            <w:tcW w:w="5792" w:type="dxa"/>
            <w:vMerge/>
          </w:tcPr>
          <w:p w14:paraId="764AF3AB" w14:textId="77777777" w:rsidR="00356D12" w:rsidRDefault="00356D12" w:rsidP="00CD2687">
            <w:pPr>
              <w:jc w:val="center"/>
              <w:rPr>
                <w:rFonts w:ascii="Trebuchet MS" w:hAnsi="Trebuchet MS" w:cs="Arial"/>
                <w:b/>
                <w:sz w:val="28"/>
                <w:szCs w:val="28"/>
              </w:rPr>
            </w:pPr>
          </w:p>
        </w:tc>
        <w:tc>
          <w:tcPr>
            <w:tcW w:w="1938" w:type="dxa"/>
            <w:vMerge/>
          </w:tcPr>
          <w:p w14:paraId="3472CEE6" w14:textId="77777777" w:rsidR="00356D12" w:rsidRPr="00551A44" w:rsidRDefault="00356D12" w:rsidP="00CD2687">
            <w:pPr>
              <w:tabs>
                <w:tab w:val="left" w:pos="3360"/>
                <w:tab w:val="center" w:pos="5233"/>
              </w:tabs>
              <w:jc w:val="center"/>
              <w:rPr>
                <w:rFonts w:ascii="Trebuchet MS" w:hAnsi="Trebuchet MS"/>
                <w:b/>
                <w:noProof/>
                <w:lang w:eastAsia="en-GB"/>
              </w:rPr>
            </w:pPr>
          </w:p>
        </w:tc>
      </w:tr>
    </w:tbl>
    <w:p w14:paraId="21197B8F" w14:textId="77777777" w:rsidR="00356D12" w:rsidRPr="00CD43A8" w:rsidRDefault="00356D12" w:rsidP="00356D12">
      <w:pPr>
        <w:tabs>
          <w:tab w:val="left" w:pos="3360"/>
          <w:tab w:val="center" w:pos="5233"/>
        </w:tabs>
        <w:spacing w:after="0"/>
        <w:jc w:val="center"/>
        <w:rPr>
          <w:rFonts w:ascii="Trebuchet MS" w:hAnsi="Trebuchet MS" w:cs="Arial"/>
          <w:b/>
          <w:sz w:val="12"/>
          <w:szCs w:val="12"/>
        </w:rPr>
      </w:pPr>
    </w:p>
    <w:tbl>
      <w:tblPr>
        <w:tblStyle w:val="MediumGrid1-Accent3"/>
        <w:tblW w:w="0" w:type="auto"/>
        <w:shd w:val="clear" w:color="auto" w:fill="14626A"/>
        <w:tblLook w:val="04A0" w:firstRow="1" w:lastRow="0" w:firstColumn="1" w:lastColumn="0" w:noHBand="0" w:noVBand="1"/>
      </w:tblPr>
      <w:tblGrid>
        <w:gridCol w:w="1778"/>
        <w:gridCol w:w="3741"/>
        <w:gridCol w:w="1559"/>
        <w:gridCol w:w="3368"/>
      </w:tblGrid>
      <w:tr w:rsidR="00356D12" w:rsidRPr="00551A44" w14:paraId="1B8F9C5F" w14:textId="77777777" w:rsidTr="008E781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446" w:type="dxa"/>
            <w:gridSpan w:val="4"/>
            <w:shd w:val="clear" w:color="auto" w:fill="002060"/>
          </w:tcPr>
          <w:p w14:paraId="69A5E002" w14:textId="77777777" w:rsidR="00356D12" w:rsidRPr="00551A44" w:rsidRDefault="00356D12" w:rsidP="00CD2687">
            <w:pPr>
              <w:spacing w:before="40" w:after="40"/>
              <w:jc w:val="center"/>
              <w:rPr>
                <w:rFonts w:ascii="Trebuchet MS" w:hAnsi="Trebuchet MS" w:cs="Arial"/>
                <w:color w:val="FFFFFF" w:themeColor="background1"/>
              </w:rPr>
            </w:pPr>
            <w:r>
              <w:rPr>
                <w:rFonts w:ascii="Trebuchet MS" w:hAnsi="Trebuchet MS" w:cs="Arial"/>
                <w:color w:val="FFFFFF" w:themeColor="background1"/>
              </w:rPr>
              <w:t xml:space="preserve">Fixed Term Contract  </w:t>
            </w:r>
          </w:p>
        </w:tc>
      </w:tr>
      <w:tr w:rsidR="00356D12" w:rsidRPr="00551A44" w14:paraId="5BDA132A" w14:textId="77777777" w:rsidTr="008E781E">
        <w:trPr>
          <w:cnfStyle w:val="000000100000" w:firstRow="0" w:lastRow="0" w:firstColumn="0" w:lastColumn="0" w:oddVBand="0" w:evenVBand="0" w:oddHBand="1" w:evenHBand="0" w:firstRowFirstColumn="0" w:firstRowLastColumn="0" w:lastRowFirstColumn="0" w:lastRowLastColumn="0"/>
          <w:trHeight w:val="676"/>
        </w:trPr>
        <w:tc>
          <w:tcPr>
            <w:cnfStyle w:val="001000000000" w:firstRow="0" w:lastRow="0" w:firstColumn="1" w:lastColumn="0" w:oddVBand="0" w:evenVBand="0" w:oddHBand="0" w:evenHBand="0" w:firstRowFirstColumn="0" w:firstRowLastColumn="0" w:lastRowFirstColumn="0" w:lastRowLastColumn="0"/>
            <w:tcW w:w="1778" w:type="dxa"/>
            <w:shd w:val="clear" w:color="auto" w:fill="002060"/>
          </w:tcPr>
          <w:p w14:paraId="6F6EB4B6" w14:textId="77777777" w:rsidR="00356D12" w:rsidRPr="00551A44" w:rsidRDefault="00356D12" w:rsidP="00CD2687">
            <w:pPr>
              <w:spacing w:before="40" w:after="40"/>
              <w:rPr>
                <w:rFonts w:ascii="Trebuchet MS" w:hAnsi="Trebuchet MS" w:cs="Arial"/>
                <w:b w:val="0"/>
                <w:color w:val="FFFFFF" w:themeColor="background1"/>
              </w:rPr>
            </w:pPr>
            <w:r w:rsidRPr="00551A44">
              <w:rPr>
                <w:rFonts w:ascii="Trebuchet MS" w:hAnsi="Trebuchet MS" w:cs="Arial"/>
                <w:color w:val="FFFFFF" w:themeColor="background1"/>
              </w:rPr>
              <w:t>Salary:</w:t>
            </w:r>
          </w:p>
        </w:tc>
        <w:tc>
          <w:tcPr>
            <w:tcW w:w="3741" w:type="dxa"/>
            <w:shd w:val="clear" w:color="auto" w:fill="auto"/>
          </w:tcPr>
          <w:p w14:paraId="05179FE9" w14:textId="58E21737" w:rsidR="00356D12" w:rsidRPr="008E7F52" w:rsidRDefault="00356D12" w:rsidP="00CD2687">
            <w:pPr>
              <w:spacing w:before="40" w:after="40"/>
              <w:jc w:val="both"/>
              <w:cnfStyle w:val="000000100000" w:firstRow="0" w:lastRow="0" w:firstColumn="0" w:lastColumn="0" w:oddVBand="0" w:evenVBand="0" w:oddHBand="1" w:evenHBand="0" w:firstRowFirstColumn="0" w:firstRowLastColumn="0" w:lastRowFirstColumn="0" w:lastRowLastColumn="0"/>
              <w:rPr>
                <w:rFonts w:ascii="Trebuchet MS" w:hAnsi="Trebuchet MS" w:cs="Arial"/>
                <w:b/>
              </w:rPr>
            </w:pPr>
            <w:r>
              <w:rPr>
                <w:rFonts w:ascii="Trebuchet MS" w:hAnsi="Trebuchet MS" w:cs="Arial"/>
              </w:rPr>
              <w:t>£26,228 to £2</w:t>
            </w:r>
            <w:r w:rsidR="00590A5E">
              <w:rPr>
                <w:rFonts w:ascii="Trebuchet MS" w:hAnsi="Trebuchet MS" w:cs="Arial"/>
              </w:rPr>
              <w:t>9,007</w:t>
            </w:r>
            <w:r>
              <w:rPr>
                <w:rFonts w:ascii="Trebuchet MS" w:hAnsi="Trebuchet MS" w:cs="Arial"/>
              </w:rPr>
              <w:t xml:space="preserve">, </w:t>
            </w:r>
            <w:r w:rsidRPr="008E7F52">
              <w:rPr>
                <w:rFonts w:ascii="Trebuchet MS" w:hAnsi="Trebuchet MS" w:cs="Arial"/>
              </w:rPr>
              <w:t>per annum</w:t>
            </w:r>
            <w:r>
              <w:rPr>
                <w:rFonts w:ascii="Trebuchet MS" w:hAnsi="Trebuchet MS" w:cs="Arial"/>
              </w:rPr>
              <w:t>, depending on experience</w:t>
            </w:r>
            <w:r w:rsidRPr="008E7F52">
              <w:rPr>
                <w:rFonts w:ascii="Trebuchet MS" w:hAnsi="Trebuchet MS" w:cs="Arial"/>
              </w:rPr>
              <w:t>.</w:t>
            </w:r>
          </w:p>
        </w:tc>
        <w:tc>
          <w:tcPr>
            <w:tcW w:w="1559" w:type="dxa"/>
            <w:vMerge w:val="restart"/>
            <w:shd w:val="clear" w:color="auto" w:fill="002060"/>
          </w:tcPr>
          <w:p w14:paraId="765E4F6F" w14:textId="77777777" w:rsidR="00356D12" w:rsidRPr="00551A44" w:rsidRDefault="00356D12" w:rsidP="00CD2687">
            <w:pPr>
              <w:spacing w:before="40" w:after="40"/>
              <w:cnfStyle w:val="000000100000" w:firstRow="0" w:lastRow="0" w:firstColumn="0" w:lastColumn="0" w:oddVBand="0" w:evenVBand="0" w:oddHBand="1" w:evenHBand="0" w:firstRowFirstColumn="0" w:firstRowLastColumn="0" w:lastRowFirstColumn="0" w:lastRowLastColumn="0"/>
              <w:rPr>
                <w:rFonts w:ascii="Trebuchet MS" w:hAnsi="Trebuchet MS" w:cs="Arial"/>
                <w:b/>
                <w:color w:val="FFFFFF" w:themeColor="background1"/>
              </w:rPr>
            </w:pPr>
            <w:r w:rsidRPr="00551A44">
              <w:rPr>
                <w:rFonts w:ascii="Trebuchet MS" w:hAnsi="Trebuchet MS" w:cs="Arial"/>
                <w:b/>
                <w:color w:val="FFFFFF" w:themeColor="background1"/>
              </w:rPr>
              <w:t>Place of Work:</w:t>
            </w:r>
          </w:p>
        </w:tc>
        <w:tc>
          <w:tcPr>
            <w:tcW w:w="3368" w:type="dxa"/>
            <w:vMerge w:val="restart"/>
            <w:shd w:val="clear" w:color="auto" w:fill="auto"/>
          </w:tcPr>
          <w:p w14:paraId="1B1A5275" w14:textId="77777777" w:rsidR="00356D12" w:rsidRPr="00E92780" w:rsidRDefault="00356D12" w:rsidP="00CD2687">
            <w:pPr>
              <w:spacing w:before="40" w:after="40"/>
              <w:cnfStyle w:val="000000100000" w:firstRow="0" w:lastRow="0" w:firstColumn="0" w:lastColumn="0" w:oddVBand="0" w:evenVBand="0" w:oddHBand="1" w:evenHBand="0" w:firstRowFirstColumn="0" w:firstRowLastColumn="0" w:lastRowFirstColumn="0" w:lastRowLastColumn="0"/>
              <w:rPr>
                <w:rFonts w:ascii="Trebuchet MS" w:hAnsi="Trebuchet MS" w:cs="Arial"/>
              </w:rPr>
            </w:pPr>
            <w:r w:rsidRPr="00E92780">
              <w:rPr>
                <w:rFonts w:ascii="Trebuchet MS" w:hAnsi="Trebuchet MS" w:cs="Arial"/>
              </w:rPr>
              <w:t>Hybrid working, with a combination of Exeter City Council offices (minimum two days per week), home working, and travel across Exeter City to deliver home visits, outreach and community-based appointments as required.</w:t>
            </w:r>
          </w:p>
        </w:tc>
      </w:tr>
      <w:tr w:rsidR="00356D12" w:rsidRPr="00551A44" w14:paraId="147FD1FD" w14:textId="77777777" w:rsidTr="008E781E">
        <w:trPr>
          <w:trHeight w:val="403"/>
        </w:trPr>
        <w:tc>
          <w:tcPr>
            <w:cnfStyle w:val="001000000000" w:firstRow="0" w:lastRow="0" w:firstColumn="1" w:lastColumn="0" w:oddVBand="0" w:evenVBand="0" w:oddHBand="0" w:evenHBand="0" w:firstRowFirstColumn="0" w:firstRowLastColumn="0" w:lastRowFirstColumn="0" w:lastRowLastColumn="0"/>
            <w:tcW w:w="1778" w:type="dxa"/>
            <w:shd w:val="clear" w:color="auto" w:fill="002060"/>
          </w:tcPr>
          <w:p w14:paraId="581E2918" w14:textId="77777777" w:rsidR="00356D12" w:rsidRPr="00551A44" w:rsidRDefault="00356D12" w:rsidP="00CD2687">
            <w:pPr>
              <w:spacing w:before="40" w:after="40"/>
              <w:rPr>
                <w:rFonts w:ascii="Trebuchet MS" w:hAnsi="Trebuchet MS" w:cs="Arial"/>
                <w:color w:val="FFFFFF" w:themeColor="background1"/>
              </w:rPr>
            </w:pPr>
            <w:r w:rsidRPr="00551A44">
              <w:rPr>
                <w:rFonts w:ascii="Trebuchet MS" w:hAnsi="Trebuchet MS" w:cs="Arial"/>
                <w:color w:val="FFFFFF" w:themeColor="background1"/>
              </w:rPr>
              <w:t>Hours of Work:</w:t>
            </w:r>
          </w:p>
        </w:tc>
        <w:tc>
          <w:tcPr>
            <w:tcW w:w="3741" w:type="dxa"/>
            <w:shd w:val="clear" w:color="auto" w:fill="auto"/>
          </w:tcPr>
          <w:p w14:paraId="181B5AB5" w14:textId="77777777" w:rsidR="00356D12" w:rsidRDefault="00356D12" w:rsidP="00CD2687">
            <w:pPr>
              <w:spacing w:before="40" w:after="40"/>
              <w:jc w:val="both"/>
              <w:cnfStyle w:val="000000000000" w:firstRow="0" w:lastRow="0" w:firstColumn="0" w:lastColumn="0" w:oddVBand="0" w:evenVBand="0" w:oddHBand="0" w:evenHBand="0" w:firstRowFirstColumn="0" w:firstRowLastColumn="0" w:lastRowFirstColumn="0" w:lastRowLastColumn="0"/>
              <w:rPr>
                <w:rFonts w:ascii="Trebuchet MS" w:hAnsi="Trebuchet MS" w:cs="Arial"/>
              </w:rPr>
            </w:pPr>
            <w:r>
              <w:rPr>
                <w:rFonts w:ascii="Trebuchet MS" w:hAnsi="Trebuchet MS" w:cs="Arial"/>
              </w:rPr>
              <w:t>37.5 Hours</w:t>
            </w:r>
            <w:r w:rsidRPr="00551A44">
              <w:rPr>
                <w:rFonts w:ascii="Trebuchet MS" w:hAnsi="Trebuchet MS" w:cs="Arial"/>
              </w:rPr>
              <w:t xml:space="preserve"> per week </w:t>
            </w:r>
            <w:r>
              <w:rPr>
                <w:rFonts w:ascii="Trebuchet MS" w:hAnsi="Trebuchet MS" w:cs="Arial"/>
              </w:rPr>
              <w:t>(Full-Time)</w:t>
            </w:r>
          </w:p>
        </w:tc>
        <w:tc>
          <w:tcPr>
            <w:tcW w:w="1559" w:type="dxa"/>
            <w:vMerge/>
            <w:shd w:val="clear" w:color="auto" w:fill="002060"/>
          </w:tcPr>
          <w:p w14:paraId="6C739530" w14:textId="77777777" w:rsidR="00356D12" w:rsidRPr="00551A44" w:rsidRDefault="00356D12" w:rsidP="00CD2687">
            <w:pPr>
              <w:spacing w:before="40" w:after="40"/>
              <w:cnfStyle w:val="000000000000" w:firstRow="0" w:lastRow="0" w:firstColumn="0" w:lastColumn="0" w:oddVBand="0" w:evenVBand="0" w:oddHBand="0" w:evenHBand="0" w:firstRowFirstColumn="0" w:firstRowLastColumn="0" w:lastRowFirstColumn="0" w:lastRowLastColumn="0"/>
              <w:rPr>
                <w:rFonts w:ascii="Trebuchet MS" w:hAnsi="Trebuchet MS" w:cs="Arial"/>
                <w:b/>
                <w:color w:val="FFFFFF" w:themeColor="background1"/>
              </w:rPr>
            </w:pPr>
          </w:p>
        </w:tc>
        <w:tc>
          <w:tcPr>
            <w:tcW w:w="3368" w:type="dxa"/>
            <w:vMerge/>
            <w:shd w:val="clear" w:color="auto" w:fill="auto"/>
          </w:tcPr>
          <w:p w14:paraId="292F3E90" w14:textId="77777777" w:rsidR="00356D12" w:rsidRPr="00E92780" w:rsidRDefault="00356D12" w:rsidP="00CD2687">
            <w:pPr>
              <w:spacing w:before="40" w:after="40"/>
              <w:cnfStyle w:val="000000000000" w:firstRow="0" w:lastRow="0" w:firstColumn="0" w:lastColumn="0" w:oddVBand="0" w:evenVBand="0" w:oddHBand="0" w:evenHBand="0" w:firstRowFirstColumn="0" w:firstRowLastColumn="0" w:lastRowFirstColumn="0" w:lastRowLastColumn="0"/>
              <w:rPr>
                <w:rFonts w:ascii="Trebuchet MS" w:hAnsi="Trebuchet MS" w:cs="Arial"/>
              </w:rPr>
            </w:pPr>
          </w:p>
        </w:tc>
      </w:tr>
      <w:tr w:rsidR="00356D12" w:rsidRPr="00551A44" w14:paraId="327873C6" w14:textId="77777777" w:rsidTr="008E781E">
        <w:trPr>
          <w:cnfStyle w:val="000000100000" w:firstRow="0" w:lastRow="0" w:firstColumn="0" w:lastColumn="0" w:oddVBand="0" w:evenVBand="0" w:oddHBand="1" w:evenHBand="0" w:firstRowFirstColumn="0" w:firstRowLastColumn="0" w:lastRowFirstColumn="0" w:lastRowLastColumn="0"/>
          <w:trHeight w:val="355"/>
        </w:trPr>
        <w:tc>
          <w:tcPr>
            <w:cnfStyle w:val="001000000000" w:firstRow="0" w:lastRow="0" w:firstColumn="1" w:lastColumn="0" w:oddVBand="0" w:evenVBand="0" w:oddHBand="0" w:evenHBand="0" w:firstRowFirstColumn="0" w:firstRowLastColumn="0" w:lastRowFirstColumn="0" w:lastRowLastColumn="0"/>
            <w:tcW w:w="1778" w:type="dxa"/>
            <w:shd w:val="clear" w:color="auto" w:fill="002060"/>
          </w:tcPr>
          <w:p w14:paraId="06A788D1" w14:textId="77777777" w:rsidR="00356D12" w:rsidRPr="00551A44" w:rsidRDefault="00356D12" w:rsidP="00CD2687">
            <w:pPr>
              <w:spacing w:before="40" w:after="40"/>
              <w:rPr>
                <w:rFonts w:ascii="Trebuchet MS" w:hAnsi="Trebuchet MS" w:cs="Arial"/>
                <w:color w:val="FFFFFF" w:themeColor="background1"/>
              </w:rPr>
            </w:pPr>
            <w:r>
              <w:rPr>
                <w:rFonts w:ascii="Trebuchet MS" w:hAnsi="Trebuchet MS" w:cs="Arial"/>
                <w:color w:val="FFFFFF" w:themeColor="background1"/>
              </w:rPr>
              <w:t>Start Date:</w:t>
            </w:r>
          </w:p>
        </w:tc>
        <w:tc>
          <w:tcPr>
            <w:tcW w:w="3741" w:type="dxa"/>
            <w:shd w:val="clear" w:color="auto" w:fill="auto"/>
          </w:tcPr>
          <w:p w14:paraId="64386C5A" w14:textId="77777777" w:rsidR="00356D12" w:rsidRDefault="00356D12" w:rsidP="00CD2687">
            <w:pPr>
              <w:spacing w:before="40" w:after="40"/>
              <w:jc w:val="both"/>
              <w:cnfStyle w:val="000000100000" w:firstRow="0" w:lastRow="0" w:firstColumn="0" w:lastColumn="0" w:oddVBand="0" w:evenVBand="0" w:oddHBand="1" w:evenHBand="0" w:firstRowFirstColumn="0" w:firstRowLastColumn="0" w:lastRowFirstColumn="0" w:lastRowLastColumn="0"/>
              <w:rPr>
                <w:rFonts w:ascii="Trebuchet MS" w:hAnsi="Trebuchet MS" w:cs="Arial"/>
              </w:rPr>
            </w:pPr>
            <w:r>
              <w:rPr>
                <w:rFonts w:ascii="Trebuchet MS" w:hAnsi="Trebuchet MS" w:cs="Arial"/>
              </w:rPr>
              <w:t>ASAP</w:t>
            </w:r>
          </w:p>
        </w:tc>
        <w:tc>
          <w:tcPr>
            <w:tcW w:w="1559" w:type="dxa"/>
            <w:vMerge/>
            <w:shd w:val="clear" w:color="auto" w:fill="002060"/>
          </w:tcPr>
          <w:p w14:paraId="63A19BE6" w14:textId="77777777" w:rsidR="00356D12" w:rsidRPr="00551A44" w:rsidRDefault="00356D12" w:rsidP="00CD2687">
            <w:pPr>
              <w:spacing w:before="40" w:after="40"/>
              <w:cnfStyle w:val="000000100000" w:firstRow="0" w:lastRow="0" w:firstColumn="0" w:lastColumn="0" w:oddVBand="0" w:evenVBand="0" w:oddHBand="1" w:evenHBand="0" w:firstRowFirstColumn="0" w:firstRowLastColumn="0" w:lastRowFirstColumn="0" w:lastRowLastColumn="0"/>
              <w:rPr>
                <w:rFonts w:ascii="Trebuchet MS" w:hAnsi="Trebuchet MS" w:cs="Arial"/>
                <w:b/>
                <w:color w:val="FFFFFF" w:themeColor="background1"/>
              </w:rPr>
            </w:pPr>
          </w:p>
        </w:tc>
        <w:tc>
          <w:tcPr>
            <w:tcW w:w="3368" w:type="dxa"/>
            <w:vMerge/>
            <w:shd w:val="clear" w:color="auto" w:fill="auto"/>
          </w:tcPr>
          <w:p w14:paraId="49E6B346" w14:textId="77777777" w:rsidR="00356D12" w:rsidRPr="00E92780" w:rsidRDefault="00356D12" w:rsidP="00CD2687">
            <w:pPr>
              <w:spacing w:before="40" w:after="40"/>
              <w:cnfStyle w:val="000000100000" w:firstRow="0" w:lastRow="0" w:firstColumn="0" w:lastColumn="0" w:oddVBand="0" w:evenVBand="0" w:oddHBand="1" w:evenHBand="0" w:firstRowFirstColumn="0" w:firstRowLastColumn="0" w:lastRowFirstColumn="0" w:lastRowLastColumn="0"/>
              <w:rPr>
                <w:rFonts w:ascii="Trebuchet MS" w:hAnsi="Trebuchet MS" w:cs="Arial"/>
              </w:rPr>
            </w:pPr>
          </w:p>
        </w:tc>
      </w:tr>
      <w:tr w:rsidR="00356D12" w:rsidRPr="00551A44" w14:paraId="3E90E92F" w14:textId="77777777" w:rsidTr="008E781E">
        <w:trPr>
          <w:trHeight w:val="261"/>
        </w:trPr>
        <w:tc>
          <w:tcPr>
            <w:cnfStyle w:val="001000000000" w:firstRow="0" w:lastRow="0" w:firstColumn="1" w:lastColumn="0" w:oddVBand="0" w:evenVBand="0" w:oddHBand="0" w:evenHBand="0" w:firstRowFirstColumn="0" w:firstRowLastColumn="0" w:lastRowFirstColumn="0" w:lastRowLastColumn="0"/>
            <w:tcW w:w="1778" w:type="dxa"/>
            <w:shd w:val="clear" w:color="auto" w:fill="002060"/>
          </w:tcPr>
          <w:p w14:paraId="51FE499F" w14:textId="77777777" w:rsidR="00356D12" w:rsidRPr="00551A44" w:rsidRDefault="00356D12" w:rsidP="00CD2687">
            <w:pPr>
              <w:spacing w:before="40" w:after="40"/>
              <w:rPr>
                <w:rFonts w:ascii="Trebuchet MS" w:hAnsi="Trebuchet MS" w:cs="Arial"/>
                <w:b w:val="0"/>
                <w:color w:val="FFFFFF" w:themeColor="background1"/>
              </w:rPr>
            </w:pPr>
            <w:r>
              <w:rPr>
                <w:rFonts w:ascii="Trebuchet MS" w:hAnsi="Trebuchet MS" w:cs="Arial"/>
                <w:color w:val="FFFFFF" w:themeColor="background1"/>
              </w:rPr>
              <w:t>End Date:</w:t>
            </w:r>
          </w:p>
        </w:tc>
        <w:tc>
          <w:tcPr>
            <w:tcW w:w="3741" w:type="dxa"/>
            <w:shd w:val="clear" w:color="auto" w:fill="auto"/>
          </w:tcPr>
          <w:p w14:paraId="235B38AC" w14:textId="77777777" w:rsidR="00356D12" w:rsidRPr="00551A44" w:rsidRDefault="00356D12" w:rsidP="00CD2687">
            <w:pPr>
              <w:spacing w:before="40" w:after="40"/>
              <w:cnfStyle w:val="000000000000" w:firstRow="0" w:lastRow="0" w:firstColumn="0" w:lastColumn="0" w:oddVBand="0" w:evenVBand="0" w:oddHBand="0" w:evenHBand="0" w:firstRowFirstColumn="0" w:firstRowLastColumn="0" w:lastRowFirstColumn="0" w:lastRowLastColumn="0"/>
              <w:rPr>
                <w:rFonts w:ascii="Trebuchet MS" w:hAnsi="Trebuchet MS" w:cs="Arial"/>
              </w:rPr>
            </w:pPr>
            <w:r>
              <w:rPr>
                <w:rFonts w:ascii="Trebuchet MS" w:hAnsi="Trebuchet MS" w:cs="Arial"/>
              </w:rPr>
              <w:t>31</w:t>
            </w:r>
            <w:r w:rsidRPr="00814C88">
              <w:rPr>
                <w:rFonts w:ascii="Trebuchet MS" w:hAnsi="Trebuchet MS" w:cs="Arial"/>
                <w:vertAlign w:val="superscript"/>
              </w:rPr>
              <w:t>st</w:t>
            </w:r>
            <w:r>
              <w:rPr>
                <w:rFonts w:ascii="Trebuchet MS" w:hAnsi="Trebuchet MS" w:cs="Arial"/>
              </w:rPr>
              <w:t xml:space="preserve"> March 2029</w:t>
            </w:r>
          </w:p>
        </w:tc>
        <w:tc>
          <w:tcPr>
            <w:tcW w:w="1559" w:type="dxa"/>
            <w:vMerge/>
            <w:shd w:val="clear" w:color="auto" w:fill="002060"/>
          </w:tcPr>
          <w:p w14:paraId="7D99E523" w14:textId="77777777" w:rsidR="00356D12" w:rsidRPr="00551A44" w:rsidRDefault="00356D12" w:rsidP="00CD2687">
            <w:pPr>
              <w:spacing w:before="40" w:after="40"/>
              <w:cnfStyle w:val="000000000000" w:firstRow="0" w:lastRow="0" w:firstColumn="0" w:lastColumn="0" w:oddVBand="0" w:evenVBand="0" w:oddHBand="0" w:evenHBand="0" w:firstRowFirstColumn="0" w:firstRowLastColumn="0" w:lastRowFirstColumn="0" w:lastRowLastColumn="0"/>
              <w:rPr>
                <w:rFonts w:ascii="Trebuchet MS" w:hAnsi="Trebuchet MS" w:cs="Arial"/>
                <w:b/>
                <w:color w:val="FFFFFF" w:themeColor="background1"/>
              </w:rPr>
            </w:pPr>
          </w:p>
        </w:tc>
        <w:tc>
          <w:tcPr>
            <w:tcW w:w="3368" w:type="dxa"/>
            <w:vMerge/>
            <w:shd w:val="clear" w:color="auto" w:fill="auto"/>
          </w:tcPr>
          <w:p w14:paraId="13F87AEF" w14:textId="77777777" w:rsidR="00356D12" w:rsidRPr="00551A44" w:rsidRDefault="00356D12" w:rsidP="00CD2687">
            <w:pPr>
              <w:spacing w:before="40" w:after="40"/>
              <w:cnfStyle w:val="000000000000" w:firstRow="0" w:lastRow="0" w:firstColumn="0" w:lastColumn="0" w:oddVBand="0" w:evenVBand="0" w:oddHBand="0" w:evenHBand="0" w:firstRowFirstColumn="0" w:firstRowLastColumn="0" w:lastRowFirstColumn="0" w:lastRowLastColumn="0"/>
              <w:rPr>
                <w:rFonts w:ascii="Trebuchet MS" w:hAnsi="Trebuchet MS" w:cs="Arial"/>
                <w:b/>
              </w:rPr>
            </w:pPr>
          </w:p>
        </w:tc>
      </w:tr>
      <w:tr w:rsidR="00356D12" w:rsidRPr="00551A44" w14:paraId="20D2C2B7" w14:textId="77777777" w:rsidTr="008E781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78" w:type="dxa"/>
            <w:shd w:val="clear" w:color="auto" w:fill="002060"/>
          </w:tcPr>
          <w:p w14:paraId="584E790E" w14:textId="77777777" w:rsidR="00356D12" w:rsidRPr="00551A44" w:rsidRDefault="00356D12" w:rsidP="00CD2687">
            <w:pPr>
              <w:spacing w:before="40" w:after="40"/>
              <w:rPr>
                <w:rFonts w:ascii="Trebuchet MS" w:hAnsi="Trebuchet MS" w:cs="Arial"/>
                <w:color w:val="FFFFFF" w:themeColor="background1"/>
              </w:rPr>
            </w:pPr>
            <w:r w:rsidRPr="00551A44">
              <w:rPr>
                <w:rFonts w:ascii="Trebuchet MS" w:hAnsi="Trebuchet MS" w:cs="Arial"/>
                <w:color w:val="FFFFFF" w:themeColor="background1"/>
              </w:rPr>
              <w:t>Reporting to:</w:t>
            </w:r>
          </w:p>
        </w:tc>
        <w:tc>
          <w:tcPr>
            <w:tcW w:w="3741" w:type="dxa"/>
            <w:shd w:val="clear" w:color="auto" w:fill="auto"/>
          </w:tcPr>
          <w:p w14:paraId="5586E4C7" w14:textId="3D84A5E0" w:rsidR="00356D12" w:rsidRDefault="00356D12" w:rsidP="00CD2687">
            <w:pPr>
              <w:spacing w:before="40" w:after="40"/>
              <w:cnfStyle w:val="000000100000" w:firstRow="0" w:lastRow="0" w:firstColumn="0" w:lastColumn="0" w:oddVBand="0" w:evenVBand="0" w:oddHBand="1" w:evenHBand="0" w:firstRowFirstColumn="0" w:firstRowLastColumn="0" w:lastRowFirstColumn="0" w:lastRowLastColumn="0"/>
              <w:rPr>
                <w:rFonts w:ascii="Trebuchet MS" w:hAnsi="Trebuchet MS" w:cs="Arial"/>
              </w:rPr>
            </w:pPr>
            <w:r>
              <w:rPr>
                <w:rFonts w:ascii="Trebuchet MS" w:hAnsi="Trebuchet MS" w:cs="Arial"/>
              </w:rPr>
              <w:t>ECC CRF Team Leader (Navigate)</w:t>
            </w:r>
          </w:p>
        </w:tc>
        <w:tc>
          <w:tcPr>
            <w:tcW w:w="1559" w:type="dxa"/>
            <w:vMerge/>
            <w:shd w:val="clear" w:color="auto" w:fill="002060"/>
          </w:tcPr>
          <w:p w14:paraId="33038634" w14:textId="77777777" w:rsidR="00356D12" w:rsidRPr="00551A44" w:rsidRDefault="00356D12" w:rsidP="00CD2687">
            <w:pPr>
              <w:spacing w:before="40" w:after="40"/>
              <w:cnfStyle w:val="000000100000" w:firstRow="0" w:lastRow="0" w:firstColumn="0" w:lastColumn="0" w:oddVBand="0" w:evenVBand="0" w:oddHBand="1" w:evenHBand="0" w:firstRowFirstColumn="0" w:firstRowLastColumn="0" w:lastRowFirstColumn="0" w:lastRowLastColumn="0"/>
              <w:rPr>
                <w:rFonts w:ascii="Trebuchet MS" w:hAnsi="Trebuchet MS" w:cs="Arial"/>
                <w:b/>
                <w:color w:val="FFFFFF" w:themeColor="background1"/>
              </w:rPr>
            </w:pPr>
          </w:p>
        </w:tc>
        <w:tc>
          <w:tcPr>
            <w:tcW w:w="3368" w:type="dxa"/>
            <w:vMerge/>
            <w:shd w:val="clear" w:color="auto" w:fill="auto"/>
          </w:tcPr>
          <w:p w14:paraId="29403F8D" w14:textId="77777777" w:rsidR="00356D12" w:rsidRPr="00551A44" w:rsidRDefault="00356D12" w:rsidP="00CD2687">
            <w:pPr>
              <w:spacing w:before="40" w:after="40"/>
              <w:cnfStyle w:val="000000100000" w:firstRow="0" w:lastRow="0" w:firstColumn="0" w:lastColumn="0" w:oddVBand="0" w:evenVBand="0" w:oddHBand="1" w:evenHBand="0" w:firstRowFirstColumn="0" w:firstRowLastColumn="0" w:lastRowFirstColumn="0" w:lastRowLastColumn="0"/>
              <w:rPr>
                <w:rFonts w:ascii="Trebuchet MS" w:hAnsi="Trebuchet MS" w:cs="Arial"/>
              </w:rPr>
            </w:pPr>
          </w:p>
        </w:tc>
      </w:tr>
    </w:tbl>
    <w:p w14:paraId="5084ACB0" w14:textId="77777777" w:rsidR="00356D12" w:rsidRPr="00551A44" w:rsidRDefault="00356D12" w:rsidP="00356D12">
      <w:pPr>
        <w:spacing w:after="0"/>
        <w:ind w:left="2160" w:hanging="2160"/>
        <w:rPr>
          <w:rFonts w:ascii="Trebuchet MS" w:hAnsi="Trebuchet MS" w:cs="Arial"/>
        </w:rPr>
      </w:pPr>
      <w:r w:rsidRPr="00551A44">
        <w:rPr>
          <w:rFonts w:ascii="Trebuchet MS" w:hAnsi="Trebuchet MS" w:cs="Arial"/>
        </w:rPr>
        <w:tab/>
        <w:t xml:space="preserve"> </w:t>
      </w:r>
    </w:p>
    <w:p w14:paraId="326E5BDE" w14:textId="77777777" w:rsidR="00FC414F" w:rsidRPr="008E781E" w:rsidRDefault="00FC414F" w:rsidP="00FC414F">
      <w:pPr>
        <w:spacing w:after="0" w:line="240" w:lineRule="auto"/>
        <w:rPr>
          <w:rFonts w:ascii="Trebuchet MS" w:hAnsi="Trebuchet MS"/>
          <w:b/>
          <w:bCs/>
          <w:color w:val="002060"/>
        </w:rPr>
      </w:pPr>
      <w:r w:rsidRPr="00D1328B">
        <w:rPr>
          <w:rFonts w:ascii="Trebuchet MS" w:hAnsi="Trebuchet MS"/>
          <w:b/>
          <w:bCs/>
          <w:color w:val="002060"/>
        </w:rPr>
        <w:t>What We're Looking For</w:t>
      </w:r>
      <w:r w:rsidRPr="008E781E">
        <w:rPr>
          <w:rFonts w:ascii="Trebuchet MS" w:hAnsi="Trebuchet MS"/>
          <w:b/>
          <w:bCs/>
          <w:color w:val="002060"/>
        </w:rPr>
        <w:t xml:space="preserve">: </w:t>
      </w:r>
    </w:p>
    <w:p w14:paraId="11911EE5" w14:textId="5A6F5582" w:rsidR="00642F27" w:rsidRPr="00642F27" w:rsidRDefault="00642F27" w:rsidP="00642F27">
      <w:pPr>
        <w:spacing w:after="0" w:line="240" w:lineRule="auto"/>
        <w:rPr>
          <w:rFonts w:ascii="Trebuchet MS" w:hAnsi="Trebuchet MS"/>
        </w:rPr>
      </w:pPr>
      <w:r w:rsidRPr="00642F27">
        <w:rPr>
          <w:rFonts w:ascii="Trebuchet MS" w:hAnsi="Trebuchet MS"/>
        </w:rPr>
        <w:t>We're looking for people who genuinely want to make a difference. Previous experience in money advice isn't essential—we'll provide the training and support you need to develop the technical knowledge and skills. What matters most is that you're an excellent communicator, a natural problem solver and someone who enjoys working alongside people to help them overcome challenges. This role is about much more than providing debt advice. It's about building trusted relationships with people experiencing financial hardship, housing insecurity, poor physical or mental health, disability, trauma, digital exclusion or other barriers that make accessing traditional services difficult. We're looking for compassionate, resilient individuals who are committed to delivering flexible, person-centred support. If you're passionate about helping people regain confidence, improve their financial wellbeing and build long-term stability, we'd love to hear from you.</w:t>
      </w:r>
    </w:p>
    <w:p w14:paraId="49069325" w14:textId="77777777" w:rsidR="00FC414F" w:rsidRPr="00D1328B" w:rsidRDefault="00FC414F" w:rsidP="00FC414F">
      <w:pPr>
        <w:spacing w:after="0" w:line="240" w:lineRule="auto"/>
        <w:rPr>
          <w:rFonts w:ascii="Trebuchet MS" w:hAnsi="Trebuchet MS"/>
          <w:b/>
          <w:bCs/>
          <w:color w:val="008080"/>
        </w:rPr>
      </w:pPr>
    </w:p>
    <w:p w14:paraId="1C47C610" w14:textId="4B42AF25" w:rsidR="00FC414F" w:rsidRPr="008E781E" w:rsidRDefault="00FC414F" w:rsidP="00FC414F">
      <w:pPr>
        <w:spacing w:after="0" w:line="240" w:lineRule="auto"/>
        <w:rPr>
          <w:rFonts w:ascii="Trebuchet MS" w:hAnsi="Trebuchet MS"/>
          <w:b/>
          <w:bCs/>
          <w:color w:val="002060"/>
        </w:rPr>
      </w:pPr>
      <w:r w:rsidRPr="00D1328B">
        <w:rPr>
          <w:rFonts w:ascii="Trebuchet MS" w:hAnsi="Trebuchet MS"/>
          <w:b/>
          <w:bCs/>
          <w:color w:val="002060"/>
        </w:rPr>
        <w:t xml:space="preserve">About </w:t>
      </w:r>
      <w:r w:rsidR="00D9101A" w:rsidRPr="008E781E">
        <w:rPr>
          <w:rFonts w:ascii="Trebuchet MS" w:hAnsi="Trebuchet MS"/>
          <w:b/>
          <w:bCs/>
          <w:color w:val="002060"/>
        </w:rPr>
        <w:t>Churches Housing Action Team</w:t>
      </w:r>
      <w:r w:rsidRPr="008E781E">
        <w:rPr>
          <w:rFonts w:ascii="Trebuchet MS" w:hAnsi="Trebuchet MS"/>
          <w:b/>
          <w:bCs/>
          <w:color w:val="002060"/>
        </w:rPr>
        <w:t xml:space="preserve">: </w:t>
      </w:r>
    </w:p>
    <w:p w14:paraId="15F0032E" w14:textId="1B51819A" w:rsidR="00D9101A" w:rsidRPr="00D9101A" w:rsidRDefault="00D9101A" w:rsidP="00D9101A">
      <w:pPr>
        <w:spacing w:after="0" w:line="240" w:lineRule="auto"/>
        <w:rPr>
          <w:rFonts w:ascii="Trebuchet MS" w:hAnsi="Trebuchet MS"/>
        </w:rPr>
      </w:pPr>
      <w:r w:rsidRPr="00D9101A">
        <w:rPr>
          <w:rFonts w:ascii="Trebuchet MS" w:hAnsi="Trebuchet MS"/>
        </w:rPr>
        <w:t xml:space="preserve">Churches Housing Action Team (CHAT) has been supporting people across </w:t>
      </w:r>
      <w:r>
        <w:rPr>
          <w:rFonts w:ascii="Trebuchet MS" w:hAnsi="Trebuchet MS"/>
        </w:rPr>
        <w:t>Mid-D</w:t>
      </w:r>
      <w:r w:rsidRPr="00D9101A">
        <w:rPr>
          <w:rFonts w:ascii="Trebuchet MS" w:hAnsi="Trebuchet MS"/>
        </w:rPr>
        <w:t>evon for over thirty years, helping individuals and families experiencing financial hardship, housing insecurity and homelessness.</w:t>
      </w:r>
      <w:r>
        <w:rPr>
          <w:rFonts w:ascii="Trebuchet MS" w:hAnsi="Trebuchet MS"/>
        </w:rPr>
        <w:t xml:space="preserve"> </w:t>
      </w:r>
      <w:r w:rsidRPr="00D9101A">
        <w:rPr>
          <w:rFonts w:ascii="Trebuchet MS" w:hAnsi="Trebuchet MS"/>
        </w:rPr>
        <w:t>CHAT delivers practical support that helps people remain safely housed, prevent homelessness and access the services they need to build more stable futures. Working alongside trusted local partners, CHAT provides person-centred support that recognises the close relationship between housing, financial wellbeing and social inclusion.</w:t>
      </w:r>
    </w:p>
    <w:p w14:paraId="1CE8C47C" w14:textId="77777777" w:rsidR="00FC414F" w:rsidRPr="00D1328B" w:rsidRDefault="00FC414F" w:rsidP="00FC414F">
      <w:pPr>
        <w:spacing w:after="0" w:line="240" w:lineRule="auto"/>
        <w:rPr>
          <w:rFonts w:ascii="Trebuchet MS" w:hAnsi="Trebuchet MS"/>
        </w:rPr>
      </w:pPr>
    </w:p>
    <w:p w14:paraId="28C6782E" w14:textId="77777777" w:rsidR="00FC414F" w:rsidRPr="00D1328B" w:rsidRDefault="00FC414F" w:rsidP="00FC414F">
      <w:pPr>
        <w:spacing w:after="0" w:line="240" w:lineRule="auto"/>
        <w:rPr>
          <w:rFonts w:ascii="Trebuchet MS" w:hAnsi="Trebuchet MS"/>
          <w:b/>
          <w:bCs/>
          <w:color w:val="002060"/>
        </w:rPr>
      </w:pPr>
      <w:r w:rsidRPr="00D1328B">
        <w:rPr>
          <w:rFonts w:ascii="Trebuchet MS" w:hAnsi="Trebuchet MS"/>
          <w:b/>
          <w:bCs/>
          <w:color w:val="002060"/>
        </w:rPr>
        <w:t>About the Exeter Crisis &amp; Resilience Partnership</w:t>
      </w:r>
    </w:p>
    <w:p w14:paraId="60FD39DA" w14:textId="77777777" w:rsidR="00FC414F" w:rsidRPr="00D1328B" w:rsidRDefault="00FC414F" w:rsidP="00FC414F">
      <w:pPr>
        <w:spacing w:after="0" w:line="240" w:lineRule="auto"/>
        <w:rPr>
          <w:rFonts w:ascii="Trebuchet MS" w:hAnsi="Trebuchet MS"/>
        </w:rPr>
      </w:pPr>
      <w:r w:rsidRPr="00D1328B">
        <w:rPr>
          <w:rFonts w:ascii="Trebuchet MS" w:hAnsi="Trebuchet MS"/>
        </w:rPr>
        <w:t>This role forms part of the Exeter Crisis &amp; Resilience Fund partnership, delivered by Navigate, Churches Housing Action Team (CHAT) and Encompass Southwest</w:t>
      </w:r>
      <w:r>
        <w:rPr>
          <w:rFonts w:ascii="Trebuchet MS" w:hAnsi="Trebuchet MS"/>
        </w:rPr>
        <w:t xml:space="preserve"> – the collaboration is known as Wis£rmoney</w:t>
      </w:r>
      <w:r w:rsidRPr="00D1328B">
        <w:rPr>
          <w:rFonts w:ascii="Trebuchet MS" w:hAnsi="Trebuchet MS"/>
        </w:rPr>
        <w:t>.</w:t>
      </w:r>
      <w:r>
        <w:rPr>
          <w:rFonts w:ascii="Trebuchet MS" w:hAnsi="Trebuchet MS"/>
        </w:rPr>
        <w:t xml:space="preserve"> </w:t>
      </w:r>
      <w:r w:rsidRPr="00D1328B">
        <w:rPr>
          <w:rFonts w:ascii="Trebuchet MS" w:hAnsi="Trebuchet MS"/>
        </w:rPr>
        <w:t>Together, we provide a seamless service that supports residents from immediate financial crisis through to long-term resilience. Our partnership combines specialist money and debt advice, welfare benefits advice, housing support, homelessness prevention, trauma-informed practice and financial education to provide holistic support for people experiencing financial hardship.</w:t>
      </w:r>
      <w:r>
        <w:rPr>
          <w:rFonts w:ascii="Trebuchet MS" w:hAnsi="Trebuchet MS"/>
        </w:rPr>
        <w:t xml:space="preserve"> </w:t>
      </w:r>
      <w:r w:rsidRPr="00D1328B">
        <w:rPr>
          <w:rFonts w:ascii="Trebuchet MS" w:hAnsi="Trebuchet MS"/>
        </w:rPr>
        <w:t>Rather than asking people to navigate multiple services, we work together to ensure they receive the right support at the right time, through a coordinated 'No Wrong Door' approach.</w:t>
      </w:r>
    </w:p>
    <w:p w14:paraId="6DA1426D" w14:textId="77777777" w:rsidR="00FC414F" w:rsidRPr="00D1328B" w:rsidRDefault="00FC414F" w:rsidP="00FC414F">
      <w:pPr>
        <w:spacing w:after="0" w:line="240" w:lineRule="auto"/>
        <w:rPr>
          <w:rFonts w:ascii="Trebuchet MS" w:hAnsi="Trebuchet MS"/>
        </w:rPr>
      </w:pPr>
    </w:p>
    <w:p w14:paraId="5E7E2E75" w14:textId="269686AB" w:rsidR="00FC414F" w:rsidRPr="00D1328B" w:rsidRDefault="00FC414F" w:rsidP="00FC414F">
      <w:pPr>
        <w:spacing w:after="0" w:line="240" w:lineRule="auto"/>
        <w:rPr>
          <w:rFonts w:ascii="Trebuchet MS" w:hAnsi="Trebuchet MS"/>
          <w:b/>
          <w:bCs/>
          <w:color w:val="002060"/>
        </w:rPr>
      </w:pPr>
      <w:r w:rsidRPr="00D1328B">
        <w:rPr>
          <w:rFonts w:ascii="Trebuchet MS" w:hAnsi="Trebuchet MS"/>
          <w:b/>
          <w:bCs/>
          <w:color w:val="002060"/>
        </w:rPr>
        <w:t xml:space="preserve">Working at </w:t>
      </w:r>
      <w:r w:rsidR="001574D5" w:rsidRPr="008E781E">
        <w:rPr>
          <w:rFonts w:ascii="Trebuchet MS" w:hAnsi="Trebuchet MS"/>
          <w:b/>
          <w:bCs/>
          <w:color w:val="002060"/>
        </w:rPr>
        <w:t>CHAT</w:t>
      </w:r>
    </w:p>
    <w:p w14:paraId="5FD95C27" w14:textId="6E357D70" w:rsidR="00FC414F" w:rsidRPr="00D1328B" w:rsidRDefault="00FC414F" w:rsidP="00FC414F">
      <w:pPr>
        <w:spacing w:after="0" w:line="240" w:lineRule="auto"/>
        <w:rPr>
          <w:rFonts w:ascii="Trebuchet MS" w:hAnsi="Trebuchet MS"/>
        </w:rPr>
      </w:pPr>
      <w:r w:rsidRPr="00D1328B">
        <w:rPr>
          <w:rFonts w:ascii="Trebuchet MS" w:hAnsi="Trebuchet MS"/>
        </w:rPr>
        <w:t xml:space="preserve">At </w:t>
      </w:r>
      <w:r w:rsidR="001574D5">
        <w:rPr>
          <w:rFonts w:ascii="Trebuchet MS" w:hAnsi="Trebuchet MS"/>
        </w:rPr>
        <w:t>CHAT</w:t>
      </w:r>
      <w:r w:rsidRPr="00D1328B">
        <w:rPr>
          <w:rFonts w:ascii="Trebuchet MS" w:hAnsi="Trebuchet MS"/>
        </w:rPr>
        <w:t>, we know that our people are our greatest strength.</w:t>
      </w:r>
      <w:r>
        <w:rPr>
          <w:rFonts w:ascii="Trebuchet MS" w:hAnsi="Trebuchet MS"/>
        </w:rPr>
        <w:t xml:space="preserve"> </w:t>
      </w:r>
      <w:r w:rsidRPr="00D1328B">
        <w:rPr>
          <w:rFonts w:ascii="Trebuchet MS" w:hAnsi="Trebuchet MS"/>
        </w:rPr>
        <w:t>We invest in training, supervision, wellbeing and professional development, creating an environment where people feel supported to do their best work. We encourage innovation, embrace new technology where it improves services, and are always looking for better ways to support both our clients and our team.</w:t>
      </w:r>
      <w:r>
        <w:rPr>
          <w:rFonts w:ascii="Trebuchet MS" w:hAnsi="Trebuchet MS"/>
        </w:rPr>
        <w:t xml:space="preserve"> </w:t>
      </w:r>
      <w:r w:rsidRPr="00D1328B">
        <w:rPr>
          <w:rFonts w:ascii="Trebuchet MS" w:hAnsi="Trebuchet MS"/>
        </w:rPr>
        <w:t xml:space="preserve">Working with </w:t>
      </w:r>
      <w:r w:rsidR="001574D5">
        <w:rPr>
          <w:rFonts w:ascii="Trebuchet MS" w:hAnsi="Trebuchet MS"/>
        </w:rPr>
        <w:t>CHAT</w:t>
      </w:r>
      <w:r>
        <w:rPr>
          <w:rFonts w:ascii="Trebuchet MS" w:hAnsi="Trebuchet MS"/>
        </w:rPr>
        <w:t xml:space="preserve"> and with the Wis£rmoney Partnership,</w:t>
      </w:r>
      <w:r w:rsidRPr="00D1328B">
        <w:rPr>
          <w:rFonts w:ascii="Trebuchet MS" w:hAnsi="Trebuchet MS"/>
        </w:rPr>
        <w:t xml:space="preserve"> is genuinely rewarding. You'll become part of a friendly, supportive team that believes everyone deserves the opportunity to recover from financial hardship and build a more secure future. Every day you'll see the difference your work makes to individuals, families and communities across Exeter.</w:t>
      </w:r>
    </w:p>
    <w:p w14:paraId="18BBC32A" w14:textId="59FFD4D8" w:rsidR="00FC414F" w:rsidRPr="008E781E" w:rsidRDefault="00FC414F" w:rsidP="007E4194">
      <w:pPr>
        <w:tabs>
          <w:tab w:val="left" w:pos="960"/>
        </w:tabs>
        <w:spacing w:after="0" w:line="240" w:lineRule="auto"/>
        <w:rPr>
          <w:rFonts w:ascii="Trebuchet MS" w:hAnsi="Trebuchet MS" w:cs="Arial"/>
          <w:b/>
          <w:color w:val="002060"/>
        </w:rPr>
      </w:pPr>
      <w:r w:rsidRPr="008E781E">
        <w:rPr>
          <w:rFonts w:ascii="Trebuchet MS" w:hAnsi="Trebuchet MS" w:cs="Arial"/>
          <w:b/>
          <w:color w:val="002060"/>
        </w:rPr>
        <w:lastRenderedPageBreak/>
        <w:t xml:space="preserve">Job Purpose: </w:t>
      </w:r>
    </w:p>
    <w:p w14:paraId="3C36D809" w14:textId="77777777" w:rsidR="007E4194" w:rsidRDefault="007E4194" w:rsidP="007E4194">
      <w:pPr>
        <w:tabs>
          <w:tab w:val="left" w:pos="930"/>
        </w:tabs>
        <w:spacing w:after="0" w:line="240" w:lineRule="auto"/>
        <w:rPr>
          <w:rFonts w:ascii="Trebuchet MS" w:hAnsi="Trebuchet MS" w:cs="Arial"/>
        </w:rPr>
      </w:pPr>
      <w:r w:rsidRPr="007E4194">
        <w:rPr>
          <w:rFonts w:ascii="Trebuchet MS" w:hAnsi="Trebuchet MS" w:cs="Arial"/>
        </w:rPr>
        <w:t>The Outreach Money Advice Caseworker will provide specialist money and debt advice to people experiencing financial hardship, with a particular focus on preventing homelessness, sustaining tenancies and supporting residents to achieve long-term financial stability.</w:t>
      </w:r>
    </w:p>
    <w:p w14:paraId="2E0D94C4" w14:textId="77777777" w:rsidR="007E4194" w:rsidRPr="007E4194" w:rsidRDefault="007E4194" w:rsidP="007E4194">
      <w:pPr>
        <w:tabs>
          <w:tab w:val="left" w:pos="930"/>
        </w:tabs>
        <w:spacing w:after="0" w:line="240" w:lineRule="auto"/>
        <w:rPr>
          <w:rFonts w:ascii="Trebuchet MS" w:hAnsi="Trebuchet MS" w:cs="Arial"/>
        </w:rPr>
      </w:pPr>
    </w:p>
    <w:p w14:paraId="1F0AB5C0" w14:textId="77777777" w:rsidR="007E4194" w:rsidRPr="007E4194" w:rsidRDefault="007E4194" w:rsidP="007E4194">
      <w:pPr>
        <w:tabs>
          <w:tab w:val="left" w:pos="930"/>
        </w:tabs>
        <w:spacing w:after="0" w:line="240" w:lineRule="auto"/>
        <w:rPr>
          <w:rFonts w:ascii="Trebuchet MS" w:hAnsi="Trebuchet MS" w:cs="Arial"/>
        </w:rPr>
      </w:pPr>
      <w:r w:rsidRPr="007E4194">
        <w:rPr>
          <w:rFonts w:ascii="Trebuchet MS" w:hAnsi="Trebuchet MS" w:cs="Arial"/>
        </w:rPr>
        <w:t>Working as part of the Exeter Crisis &amp; Resilience Fund partnership, you will manage a caseload of clients experiencing complex financial circumstances, providing FCA-regulated debt advice, welfare benefits advice, budgeting support, advocacy and practical assistance.</w:t>
      </w:r>
    </w:p>
    <w:p w14:paraId="56F3D5BF" w14:textId="77777777" w:rsidR="007E4194" w:rsidRDefault="007E4194" w:rsidP="007E4194">
      <w:pPr>
        <w:tabs>
          <w:tab w:val="left" w:pos="930"/>
        </w:tabs>
        <w:spacing w:after="0" w:line="240" w:lineRule="auto"/>
        <w:rPr>
          <w:rFonts w:ascii="Trebuchet MS" w:hAnsi="Trebuchet MS" w:cs="Arial"/>
        </w:rPr>
      </w:pPr>
    </w:p>
    <w:p w14:paraId="78EB507A" w14:textId="5A10F0D4" w:rsidR="007E4194" w:rsidRPr="007E4194" w:rsidRDefault="007E4194" w:rsidP="007E4194">
      <w:pPr>
        <w:tabs>
          <w:tab w:val="left" w:pos="930"/>
        </w:tabs>
        <w:spacing w:after="0" w:line="240" w:lineRule="auto"/>
        <w:rPr>
          <w:rFonts w:ascii="Trebuchet MS" w:hAnsi="Trebuchet MS" w:cs="Arial"/>
        </w:rPr>
      </w:pPr>
      <w:r w:rsidRPr="007E4194">
        <w:rPr>
          <w:rFonts w:ascii="Trebuchet MS" w:hAnsi="Trebuchet MS" w:cs="Arial"/>
        </w:rPr>
        <w:t>Recognising that financial hardship rarely exists in isolation, you will work closely with housing providers, landlords, Exeter City Council and partner organisations to address the wider issues affecting people's financial wellbeing.</w:t>
      </w:r>
    </w:p>
    <w:p w14:paraId="58ACB3C3" w14:textId="77777777" w:rsidR="007E4194" w:rsidRDefault="007E4194" w:rsidP="007E4194">
      <w:pPr>
        <w:tabs>
          <w:tab w:val="left" w:pos="930"/>
        </w:tabs>
        <w:spacing w:after="0" w:line="240" w:lineRule="auto"/>
        <w:rPr>
          <w:rFonts w:ascii="Trebuchet MS" w:hAnsi="Trebuchet MS" w:cs="Arial"/>
        </w:rPr>
      </w:pPr>
    </w:p>
    <w:p w14:paraId="767B4E54" w14:textId="635BED55" w:rsidR="007E4194" w:rsidRPr="007E4194" w:rsidRDefault="007E4194" w:rsidP="007E4194">
      <w:pPr>
        <w:tabs>
          <w:tab w:val="left" w:pos="930"/>
        </w:tabs>
        <w:spacing w:after="0" w:line="240" w:lineRule="auto"/>
        <w:rPr>
          <w:rFonts w:ascii="Trebuchet MS" w:hAnsi="Trebuchet MS" w:cs="Arial"/>
        </w:rPr>
      </w:pPr>
      <w:r w:rsidRPr="007E4194">
        <w:rPr>
          <w:rFonts w:ascii="Trebuchet MS" w:hAnsi="Trebuchet MS" w:cs="Arial"/>
        </w:rPr>
        <w:t>Using a relationship-based, person-centred approach, you will deliver outreach across Exeter through home visits, community venues and flexible methods of communication, ensuring vulnerable residents can access the support they need.</w:t>
      </w:r>
    </w:p>
    <w:p w14:paraId="06335C88" w14:textId="77777777" w:rsidR="00E43362" w:rsidRPr="001C7D33" w:rsidRDefault="00E43362" w:rsidP="001C7D33">
      <w:pPr>
        <w:tabs>
          <w:tab w:val="left" w:pos="930"/>
        </w:tabs>
        <w:spacing w:after="0" w:line="240" w:lineRule="auto"/>
        <w:rPr>
          <w:rFonts w:ascii="Trebuchet MS" w:hAnsi="Trebuchet MS" w:cs="Arial"/>
        </w:rPr>
      </w:pPr>
    </w:p>
    <w:p w14:paraId="01CA36FC" w14:textId="77777777" w:rsidR="00541E15" w:rsidRPr="008E781E" w:rsidRDefault="00541E15" w:rsidP="00541E15">
      <w:pPr>
        <w:spacing w:after="0" w:line="240" w:lineRule="auto"/>
        <w:rPr>
          <w:rFonts w:ascii="Trebuchet MS" w:hAnsi="Trebuchet MS" w:cs="Arial"/>
          <w:b/>
          <w:bCs/>
          <w:color w:val="002060"/>
        </w:rPr>
      </w:pPr>
      <w:r w:rsidRPr="00541E15">
        <w:rPr>
          <w:rFonts w:ascii="Trebuchet MS" w:hAnsi="Trebuchet MS" w:cs="Arial"/>
          <w:b/>
          <w:bCs/>
          <w:color w:val="002060"/>
        </w:rPr>
        <w:t>Main Duties and Responsibilities</w:t>
      </w:r>
    </w:p>
    <w:p w14:paraId="5ABA0F87" w14:textId="77777777" w:rsidR="00541E15" w:rsidRPr="00541E15" w:rsidRDefault="00541E15" w:rsidP="00541E15">
      <w:pPr>
        <w:spacing w:after="0" w:line="240" w:lineRule="auto"/>
        <w:rPr>
          <w:rFonts w:ascii="Trebuchet MS" w:hAnsi="Trebuchet MS" w:cs="Arial"/>
          <w:b/>
          <w:bCs/>
          <w:color w:val="14626A"/>
        </w:rPr>
      </w:pPr>
    </w:p>
    <w:p w14:paraId="45AC0882" w14:textId="77777777" w:rsidR="00541E15" w:rsidRPr="00541E15" w:rsidRDefault="00541E15" w:rsidP="00541E15">
      <w:pPr>
        <w:spacing w:after="0" w:line="240" w:lineRule="auto"/>
        <w:rPr>
          <w:rFonts w:ascii="Trebuchet MS" w:hAnsi="Trebuchet MS" w:cs="Arial"/>
        </w:rPr>
      </w:pPr>
      <w:r w:rsidRPr="00541E15">
        <w:rPr>
          <w:rFonts w:ascii="Trebuchet MS" w:hAnsi="Trebuchet MS" w:cs="Arial"/>
        </w:rPr>
        <w:t xml:space="preserve">1. </w:t>
      </w:r>
      <w:r w:rsidRPr="00541E15">
        <w:rPr>
          <w:rFonts w:ascii="Trebuchet MS" w:hAnsi="Trebuchet MS" w:cs="Arial"/>
          <w:b/>
          <w:bCs/>
        </w:rPr>
        <w:t>Specialist Money Advice and Casework</w:t>
      </w:r>
    </w:p>
    <w:p w14:paraId="73CF4E73" w14:textId="77777777" w:rsidR="00541E15" w:rsidRPr="00541E15" w:rsidRDefault="00541E15" w:rsidP="00B53DD7">
      <w:pPr>
        <w:numPr>
          <w:ilvl w:val="0"/>
          <w:numId w:val="5"/>
        </w:numPr>
        <w:tabs>
          <w:tab w:val="num" w:pos="720"/>
        </w:tabs>
        <w:spacing w:after="0" w:line="240" w:lineRule="auto"/>
        <w:rPr>
          <w:rFonts w:ascii="Trebuchet MS" w:hAnsi="Trebuchet MS" w:cs="Arial"/>
        </w:rPr>
      </w:pPr>
      <w:r w:rsidRPr="00541E15">
        <w:rPr>
          <w:rFonts w:ascii="Trebuchet MS" w:hAnsi="Trebuchet MS" w:cs="Arial"/>
        </w:rPr>
        <w:t xml:space="preserve">Deliver person-centred money advice and holistic support to individuals and families experiencing financial hardship, housing insecurity and complex needs. </w:t>
      </w:r>
    </w:p>
    <w:p w14:paraId="73017FD8" w14:textId="77777777" w:rsidR="00541E15" w:rsidRPr="00541E15" w:rsidRDefault="00541E15" w:rsidP="00B53DD7">
      <w:pPr>
        <w:numPr>
          <w:ilvl w:val="0"/>
          <w:numId w:val="5"/>
        </w:numPr>
        <w:tabs>
          <w:tab w:val="num" w:pos="720"/>
        </w:tabs>
        <w:spacing w:after="0" w:line="240" w:lineRule="auto"/>
        <w:rPr>
          <w:rFonts w:ascii="Trebuchet MS" w:hAnsi="Trebuchet MS" w:cs="Arial"/>
        </w:rPr>
      </w:pPr>
      <w:r w:rsidRPr="00541E15">
        <w:rPr>
          <w:rFonts w:ascii="Trebuchet MS" w:hAnsi="Trebuchet MS" w:cs="Arial"/>
        </w:rPr>
        <w:t xml:space="preserve">Manage a caseload of clients, providing tailored interventions including budgeting, debt advice, income maximisation, welfare benefits advice and financial capability support. </w:t>
      </w:r>
    </w:p>
    <w:p w14:paraId="1B927B3B" w14:textId="77777777" w:rsidR="00541E15" w:rsidRPr="00541E15" w:rsidRDefault="00541E15" w:rsidP="00B53DD7">
      <w:pPr>
        <w:numPr>
          <w:ilvl w:val="0"/>
          <w:numId w:val="5"/>
        </w:numPr>
        <w:tabs>
          <w:tab w:val="num" w:pos="720"/>
        </w:tabs>
        <w:spacing w:after="0" w:line="240" w:lineRule="auto"/>
        <w:rPr>
          <w:rFonts w:ascii="Trebuchet MS" w:hAnsi="Trebuchet MS" w:cs="Arial"/>
        </w:rPr>
      </w:pPr>
      <w:r w:rsidRPr="00541E15">
        <w:rPr>
          <w:rFonts w:ascii="Trebuchet MS" w:hAnsi="Trebuchet MS" w:cs="Arial"/>
        </w:rPr>
        <w:t xml:space="preserve">Provide FCA-regulated debt advice, including Debt Relief Orders and other debt solutions where appropriately trained, or refer clients to specialist services where required. </w:t>
      </w:r>
    </w:p>
    <w:p w14:paraId="5D8E405A" w14:textId="77777777" w:rsidR="00541E15" w:rsidRPr="00541E15" w:rsidRDefault="00541E15" w:rsidP="00B53DD7">
      <w:pPr>
        <w:numPr>
          <w:ilvl w:val="0"/>
          <w:numId w:val="5"/>
        </w:numPr>
        <w:tabs>
          <w:tab w:val="num" w:pos="720"/>
        </w:tabs>
        <w:spacing w:after="0" w:line="240" w:lineRule="auto"/>
        <w:rPr>
          <w:rFonts w:ascii="Trebuchet MS" w:hAnsi="Trebuchet MS" w:cs="Arial"/>
        </w:rPr>
      </w:pPr>
      <w:r w:rsidRPr="00541E15">
        <w:rPr>
          <w:rFonts w:ascii="Trebuchet MS" w:hAnsi="Trebuchet MS" w:cs="Arial"/>
        </w:rPr>
        <w:t xml:space="preserve">Support clients experiencing fuel poverty through tariff advice, supplier negotiation and practical interventions. </w:t>
      </w:r>
    </w:p>
    <w:p w14:paraId="3547A632" w14:textId="77777777" w:rsidR="00541E15" w:rsidRPr="00541E15" w:rsidRDefault="00541E15" w:rsidP="00B53DD7">
      <w:pPr>
        <w:numPr>
          <w:ilvl w:val="0"/>
          <w:numId w:val="5"/>
        </w:numPr>
        <w:tabs>
          <w:tab w:val="num" w:pos="720"/>
        </w:tabs>
        <w:spacing w:after="0" w:line="240" w:lineRule="auto"/>
        <w:rPr>
          <w:rFonts w:ascii="Trebuchet MS" w:hAnsi="Trebuchet MS" w:cs="Arial"/>
        </w:rPr>
      </w:pPr>
      <w:r w:rsidRPr="00541E15">
        <w:rPr>
          <w:rFonts w:ascii="Trebuchet MS" w:hAnsi="Trebuchet MS" w:cs="Arial"/>
        </w:rPr>
        <w:t xml:space="preserve">Develop personalised support plans that address both immediate financial difficulties and longer-term financial resilience. </w:t>
      </w:r>
    </w:p>
    <w:p w14:paraId="18BF9C6A" w14:textId="77777777" w:rsidR="00541E15" w:rsidRPr="00541E15" w:rsidRDefault="00541E15" w:rsidP="00B53DD7">
      <w:pPr>
        <w:numPr>
          <w:ilvl w:val="0"/>
          <w:numId w:val="5"/>
        </w:numPr>
        <w:tabs>
          <w:tab w:val="num" w:pos="720"/>
        </w:tabs>
        <w:spacing w:after="0" w:line="240" w:lineRule="auto"/>
        <w:rPr>
          <w:rFonts w:ascii="Trebuchet MS" w:hAnsi="Trebuchet MS" w:cs="Arial"/>
        </w:rPr>
      </w:pPr>
      <w:r w:rsidRPr="00541E15">
        <w:rPr>
          <w:rFonts w:ascii="Trebuchet MS" w:hAnsi="Trebuchet MS" w:cs="Arial"/>
        </w:rPr>
        <w:t xml:space="preserve">Advocate on behalf of clients with creditors, landlords, utility providers, housing services and statutory agencies to achieve the best possible outcomes. </w:t>
      </w:r>
    </w:p>
    <w:p w14:paraId="09E05698" w14:textId="3DB5089F" w:rsidR="00541E15" w:rsidRPr="00541E15" w:rsidRDefault="00541E15" w:rsidP="00541E15">
      <w:pPr>
        <w:spacing w:after="0" w:line="240" w:lineRule="auto"/>
        <w:rPr>
          <w:rFonts w:ascii="Trebuchet MS" w:hAnsi="Trebuchet MS" w:cs="Arial"/>
        </w:rPr>
      </w:pPr>
    </w:p>
    <w:p w14:paraId="7E66AEA7" w14:textId="77777777" w:rsidR="00541E15" w:rsidRPr="00541E15" w:rsidRDefault="00541E15" w:rsidP="00541E15">
      <w:pPr>
        <w:spacing w:after="0" w:line="240" w:lineRule="auto"/>
        <w:rPr>
          <w:rFonts w:ascii="Trebuchet MS" w:hAnsi="Trebuchet MS" w:cs="Arial"/>
          <w:b/>
          <w:bCs/>
        </w:rPr>
      </w:pPr>
      <w:r w:rsidRPr="00541E15">
        <w:rPr>
          <w:rFonts w:ascii="Trebuchet MS" w:hAnsi="Trebuchet MS" w:cs="Arial"/>
          <w:b/>
          <w:bCs/>
        </w:rPr>
        <w:t>2.</w:t>
      </w:r>
      <w:r w:rsidRPr="00541E15">
        <w:rPr>
          <w:rFonts w:ascii="Trebuchet MS" w:hAnsi="Trebuchet MS" w:cs="Arial"/>
        </w:rPr>
        <w:t xml:space="preserve"> </w:t>
      </w:r>
      <w:r w:rsidRPr="00541E15">
        <w:rPr>
          <w:rFonts w:ascii="Trebuchet MS" w:hAnsi="Trebuchet MS" w:cs="Arial"/>
          <w:b/>
          <w:bCs/>
        </w:rPr>
        <w:t>Housing and Homelessness Prevention</w:t>
      </w:r>
    </w:p>
    <w:p w14:paraId="444727AA" w14:textId="77777777" w:rsidR="00541E15" w:rsidRPr="00541E15" w:rsidRDefault="00541E15" w:rsidP="00B53DD7">
      <w:pPr>
        <w:numPr>
          <w:ilvl w:val="0"/>
          <w:numId w:val="6"/>
        </w:numPr>
        <w:tabs>
          <w:tab w:val="num" w:pos="720"/>
        </w:tabs>
        <w:spacing w:after="0" w:line="240" w:lineRule="auto"/>
        <w:rPr>
          <w:rFonts w:ascii="Trebuchet MS" w:hAnsi="Trebuchet MS" w:cs="Arial"/>
        </w:rPr>
      </w:pPr>
      <w:r w:rsidRPr="00541E15">
        <w:rPr>
          <w:rFonts w:ascii="Trebuchet MS" w:hAnsi="Trebuchet MS" w:cs="Arial"/>
        </w:rPr>
        <w:t xml:space="preserve">Work proactively with clients to sustain tenancies and reduce the risk of homelessness. </w:t>
      </w:r>
    </w:p>
    <w:p w14:paraId="78C98D48" w14:textId="77777777" w:rsidR="00541E15" w:rsidRPr="00541E15" w:rsidRDefault="00541E15" w:rsidP="00B53DD7">
      <w:pPr>
        <w:numPr>
          <w:ilvl w:val="0"/>
          <w:numId w:val="6"/>
        </w:numPr>
        <w:tabs>
          <w:tab w:val="num" w:pos="720"/>
        </w:tabs>
        <w:spacing w:after="0" w:line="240" w:lineRule="auto"/>
        <w:rPr>
          <w:rFonts w:ascii="Trebuchet MS" w:hAnsi="Trebuchet MS" w:cs="Arial"/>
        </w:rPr>
      </w:pPr>
      <w:r w:rsidRPr="00541E15">
        <w:rPr>
          <w:rFonts w:ascii="Trebuchet MS" w:hAnsi="Trebuchet MS" w:cs="Arial"/>
        </w:rPr>
        <w:t xml:space="preserve">Liaise with landlords, housing associations, Exeter City Council Housing Options and other housing providers to resolve tenancy-related issues. </w:t>
      </w:r>
    </w:p>
    <w:p w14:paraId="673DEBE7" w14:textId="77777777" w:rsidR="00541E15" w:rsidRPr="00541E15" w:rsidRDefault="00541E15" w:rsidP="00B53DD7">
      <w:pPr>
        <w:numPr>
          <w:ilvl w:val="0"/>
          <w:numId w:val="6"/>
        </w:numPr>
        <w:tabs>
          <w:tab w:val="num" w:pos="720"/>
        </w:tabs>
        <w:spacing w:after="0" w:line="240" w:lineRule="auto"/>
        <w:rPr>
          <w:rFonts w:ascii="Trebuchet MS" w:hAnsi="Trebuchet MS" w:cs="Arial"/>
        </w:rPr>
      </w:pPr>
      <w:r w:rsidRPr="00541E15">
        <w:rPr>
          <w:rFonts w:ascii="Trebuchet MS" w:hAnsi="Trebuchet MS" w:cs="Arial"/>
        </w:rPr>
        <w:t xml:space="preserve">Support clients living in temporary accommodation or experiencing housing insecurity. </w:t>
      </w:r>
    </w:p>
    <w:p w14:paraId="4D8FFAB9" w14:textId="1A4E05DF" w:rsidR="00541E15" w:rsidRPr="00541E15" w:rsidRDefault="00541E15" w:rsidP="00B53DD7">
      <w:pPr>
        <w:numPr>
          <w:ilvl w:val="0"/>
          <w:numId w:val="6"/>
        </w:numPr>
        <w:tabs>
          <w:tab w:val="num" w:pos="720"/>
        </w:tabs>
        <w:spacing w:after="0" w:line="240" w:lineRule="auto"/>
        <w:rPr>
          <w:rFonts w:ascii="Trebuchet MS" w:hAnsi="Trebuchet MS" w:cs="Arial"/>
        </w:rPr>
      </w:pPr>
      <w:r w:rsidRPr="00541E15">
        <w:rPr>
          <w:rFonts w:ascii="Trebuchet MS" w:hAnsi="Trebuchet MS" w:cs="Arial"/>
        </w:rPr>
        <w:t xml:space="preserve">Assist clients to access housing-related benefits, </w:t>
      </w:r>
      <w:r w:rsidR="00EF604F">
        <w:rPr>
          <w:rFonts w:ascii="Trebuchet MS" w:hAnsi="Trebuchet MS" w:cs="Arial"/>
        </w:rPr>
        <w:t>CRF</w:t>
      </w:r>
      <w:r w:rsidRPr="00541E15">
        <w:rPr>
          <w:rFonts w:ascii="Trebuchet MS" w:hAnsi="Trebuchet MS" w:cs="Arial"/>
        </w:rPr>
        <w:t xml:space="preserve"> Housing Payments and other financial support. </w:t>
      </w:r>
    </w:p>
    <w:p w14:paraId="27926413" w14:textId="77777777" w:rsidR="00541E15" w:rsidRPr="00541E15" w:rsidRDefault="00541E15" w:rsidP="00B53DD7">
      <w:pPr>
        <w:numPr>
          <w:ilvl w:val="0"/>
          <w:numId w:val="6"/>
        </w:numPr>
        <w:tabs>
          <w:tab w:val="num" w:pos="720"/>
        </w:tabs>
        <w:spacing w:after="0" w:line="240" w:lineRule="auto"/>
        <w:rPr>
          <w:rFonts w:ascii="Trebuchet MS" w:hAnsi="Trebuchet MS" w:cs="Arial"/>
        </w:rPr>
      </w:pPr>
      <w:r w:rsidRPr="00541E15">
        <w:rPr>
          <w:rFonts w:ascii="Trebuchet MS" w:hAnsi="Trebuchet MS" w:cs="Arial"/>
        </w:rPr>
        <w:t xml:space="preserve">Identify housing risks early and implement practical interventions to prevent crisis wherever possible. </w:t>
      </w:r>
    </w:p>
    <w:p w14:paraId="3615F0B7" w14:textId="2EDAF350" w:rsidR="00541E15" w:rsidRPr="00541E15" w:rsidRDefault="00541E15" w:rsidP="00541E15">
      <w:pPr>
        <w:spacing w:after="0" w:line="240" w:lineRule="auto"/>
        <w:rPr>
          <w:rFonts w:ascii="Trebuchet MS" w:hAnsi="Trebuchet MS" w:cs="Arial"/>
        </w:rPr>
      </w:pPr>
    </w:p>
    <w:p w14:paraId="02C05EB9" w14:textId="77777777" w:rsidR="00541E15" w:rsidRPr="00541E15" w:rsidRDefault="00541E15" w:rsidP="00541E15">
      <w:pPr>
        <w:spacing w:after="0" w:line="240" w:lineRule="auto"/>
        <w:rPr>
          <w:rFonts w:ascii="Trebuchet MS" w:hAnsi="Trebuchet MS" w:cs="Arial"/>
          <w:b/>
          <w:bCs/>
        </w:rPr>
      </w:pPr>
      <w:r w:rsidRPr="00541E15">
        <w:rPr>
          <w:rFonts w:ascii="Trebuchet MS" w:hAnsi="Trebuchet MS" w:cs="Arial"/>
          <w:b/>
          <w:bCs/>
        </w:rPr>
        <w:t>3.</w:t>
      </w:r>
      <w:r w:rsidRPr="00541E15">
        <w:rPr>
          <w:rFonts w:ascii="Trebuchet MS" w:hAnsi="Trebuchet MS" w:cs="Arial"/>
        </w:rPr>
        <w:t xml:space="preserve"> </w:t>
      </w:r>
      <w:r w:rsidRPr="00541E15">
        <w:rPr>
          <w:rFonts w:ascii="Trebuchet MS" w:hAnsi="Trebuchet MS" w:cs="Arial"/>
          <w:b/>
          <w:bCs/>
        </w:rPr>
        <w:t>Outreach, Engagement and Financial Resilience</w:t>
      </w:r>
    </w:p>
    <w:p w14:paraId="28FE8233" w14:textId="77777777" w:rsidR="00541E15" w:rsidRPr="00541E15" w:rsidRDefault="00541E15" w:rsidP="00B53DD7">
      <w:pPr>
        <w:numPr>
          <w:ilvl w:val="0"/>
          <w:numId w:val="7"/>
        </w:numPr>
        <w:tabs>
          <w:tab w:val="num" w:pos="720"/>
        </w:tabs>
        <w:spacing w:after="0" w:line="240" w:lineRule="auto"/>
        <w:rPr>
          <w:rFonts w:ascii="Trebuchet MS" w:hAnsi="Trebuchet MS" w:cs="Arial"/>
        </w:rPr>
      </w:pPr>
      <w:r w:rsidRPr="00541E15">
        <w:rPr>
          <w:rFonts w:ascii="Trebuchet MS" w:hAnsi="Trebuchet MS" w:cs="Arial"/>
        </w:rPr>
        <w:t xml:space="preserve">Deliver outreach across Exeter through home visits, community venues and other trusted locations to engage people who may struggle to access traditional advice services. </w:t>
      </w:r>
    </w:p>
    <w:p w14:paraId="46D5B1B3" w14:textId="77777777" w:rsidR="00541E15" w:rsidRPr="00541E15" w:rsidRDefault="00541E15" w:rsidP="00B53DD7">
      <w:pPr>
        <w:numPr>
          <w:ilvl w:val="0"/>
          <w:numId w:val="7"/>
        </w:numPr>
        <w:tabs>
          <w:tab w:val="num" w:pos="720"/>
        </w:tabs>
        <w:spacing w:after="0" w:line="240" w:lineRule="auto"/>
        <w:rPr>
          <w:rFonts w:ascii="Trebuchet MS" w:hAnsi="Trebuchet MS" w:cs="Arial"/>
        </w:rPr>
      </w:pPr>
      <w:r w:rsidRPr="00541E15">
        <w:rPr>
          <w:rFonts w:ascii="Trebuchet MS" w:hAnsi="Trebuchet MS" w:cs="Arial"/>
        </w:rPr>
        <w:t xml:space="preserve">Build trusted, professional relationships with clients, adapting communication and support to meet individual needs. </w:t>
      </w:r>
    </w:p>
    <w:p w14:paraId="0F0F0256" w14:textId="77777777" w:rsidR="00541E15" w:rsidRPr="00541E15" w:rsidRDefault="00541E15" w:rsidP="00B53DD7">
      <w:pPr>
        <w:numPr>
          <w:ilvl w:val="0"/>
          <w:numId w:val="7"/>
        </w:numPr>
        <w:tabs>
          <w:tab w:val="num" w:pos="720"/>
        </w:tabs>
        <w:spacing w:after="0" w:line="240" w:lineRule="auto"/>
        <w:rPr>
          <w:rFonts w:ascii="Trebuchet MS" w:hAnsi="Trebuchet MS" w:cs="Arial"/>
        </w:rPr>
      </w:pPr>
      <w:r w:rsidRPr="00541E15">
        <w:rPr>
          <w:rFonts w:ascii="Trebuchet MS" w:hAnsi="Trebuchet MS" w:cs="Arial"/>
        </w:rPr>
        <w:t xml:space="preserve">Support the delivery of financial education sessions, including Navigate the Money Maze and other financial capability initiatives. </w:t>
      </w:r>
    </w:p>
    <w:p w14:paraId="4DD95CB5" w14:textId="77777777" w:rsidR="00541E15" w:rsidRPr="00541E15" w:rsidRDefault="00541E15" w:rsidP="00B53DD7">
      <w:pPr>
        <w:numPr>
          <w:ilvl w:val="0"/>
          <w:numId w:val="7"/>
        </w:numPr>
        <w:tabs>
          <w:tab w:val="num" w:pos="720"/>
        </w:tabs>
        <w:spacing w:after="0" w:line="240" w:lineRule="auto"/>
        <w:rPr>
          <w:rFonts w:ascii="Trebuchet MS" w:hAnsi="Trebuchet MS" w:cs="Arial"/>
        </w:rPr>
      </w:pPr>
      <w:r w:rsidRPr="00541E15">
        <w:rPr>
          <w:rFonts w:ascii="Trebuchet MS" w:hAnsi="Trebuchet MS" w:cs="Arial"/>
        </w:rPr>
        <w:t xml:space="preserve">Help clients develop the knowledge, confidence and practical skills needed to manage their finances independently and reduce future reliance on crisis support. </w:t>
      </w:r>
    </w:p>
    <w:p w14:paraId="26C65FD3" w14:textId="428C5046" w:rsidR="00541E15" w:rsidRDefault="00541E15" w:rsidP="00541E15">
      <w:pPr>
        <w:spacing w:after="0" w:line="240" w:lineRule="auto"/>
        <w:rPr>
          <w:rFonts w:ascii="Trebuchet MS" w:hAnsi="Trebuchet MS" w:cs="Arial"/>
        </w:rPr>
      </w:pPr>
    </w:p>
    <w:p w14:paraId="6F1E661A" w14:textId="77777777" w:rsidR="00541E15" w:rsidRDefault="00541E15" w:rsidP="00541E15">
      <w:pPr>
        <w:spacing w:after="0" w:line="240" w:lineRule="auto"/>
        <w:rPr>
          <w:rFonts w:ascii="Trebuchet MS" w:hAnsi="Trebuchet MS" w:cs="Arial"/>
        </w:rPr>
      </w:pPr>
    </w:p>
    <w:p w14:paraId="3817AB3B" w14:textId="77777777" w:rsidR="00541E15" w:rsidRDefault="00541E15" w:rsidP="00541E15">
      <w:pPr>
        <w:spacing w:after="0" w:line="240" w:lineRule="auto"/>
        <w:rPr>
          <w:rFonts w:ascii="Trebuchet MS" w:hAnsi="Trebuchet MS" w:cs="Arial"/>
        </w:rPr>
      </w:pPr>
    </w:p>
    <w:p w14:paraId="423868EE" w14:textId="77777777" w:rsidR="00541E15" w:rsidRDefault="00541E15" w:rsidP="00541E15">
      <w:pPr>
        <w:spacing w:after="0" w:line="240" w:lineRule="auto"/>
        <w:rPr>
          <w:rFonts w:ascii="Trebuchet MS" w:hAnsi="Trebuchet MS" w:cs="Arial"/>
        </w:rPr>
      </w:pPr>
    </w:p>
    <w:p w14:paraId="6B47ED4C" w14:textId="77777777" w:rsidR="00541E15" w:rsidRDefault="00541E15" w:rsidP="00541E15">
      <w:pPr>
        <w:spacing w:after="0" w:line="240" w:lineRule="auto"/>
        <w:rPr>
          <w:rFonts w:ascii="Trebuchet MS" w:hAnsi="Trebuchet MS" w:cs="Arial"/>
        </w:rPr>
      </w:pPr>
    </w:p>
    <w:p w14:paraId="36B0F167" w14:textId="77777777" w:rsidR="00541E15" w:rsidRDefault="00541E15" w:rsidP="00541E15">
      <w:pPr>
        <w:spacing w:after="0" w:line="240" w:lineRule="auto"/>
        <w:rPr>
          <w:rFonts w:ascii="Trebuchet MS" w:hAnsi="Trebuchet MS" w:cs="Arial"/>
        </w:rPr>
      </w:pPr>
    </w:p>
    <w:p w14:paraId="060276B3" w14:textId="77777777" w:rsidR="00541E15" w:rsidRPr="00541E15" w:rsidRDefault="00541E15" w:rsidP="00541E15">
      <w:pPr>
        <w:spacing w:after="0" w:line="240" w:lineRule="auto"/>
        <w:rPr>
          <w:rFonts w:ascii="Trebuchet MS" w:hAnsi="Trebuchet MS" w:cs="Arial"/>
        </w:rPr>
      </w:pPr>
    </w:p>
    <w:p w14:paraId="2356F3DA" w14:textId="77777777" w:rsidR="00541E15" w:rsidRPr="00541E15" w:rsidRDefault="00541E15" w:rsidP="00541E15">
      <w:pPr>
        <w:spacing w:after="0" w:line="240" w:lineRule="auto"/>
        <w:rPr>
          <w:rFonts w:ascii="Trebuchet MS" w:hAnsi="Trebuchet MS" w:cs="Arial"/>
          <w:b/>
          <w:bCs/>
        </w:rPr>
      </w:pPr>
      <w:r w:rsidRPr="00541E15">
        <w:rPr>
          <w:rFonts w:ascii="Trebuchet MS" w:hAnsi="Trebuchet MS" w:cs="Arial"/>
          <w:b/>
          <w:bCs/>
        </w:rPr>
        <w:t>4. Partnership Working</w:t>
      </w:r>
    </w:p>
    <w:p w14:paraId="59D5AFA3" w14:textId="77777777" w:rsidR="00541E15" w:rsidRPr="00541E15" w:rsidRDefault="00541E15" w:rsidP="00B53DD7">
      <w:pPr>
        <w:numPr>
          <w:ilvl w:val="0"/>
          <w:numId w:val="8"/>
        </w:numPr>
        <w:tabs>
          <w:tab w:val="num" w:pos="720"/>
        </w:tabs>
        <w:spacing w:after="0" w:line="240" w:lineRule="auto"/>
        <w:rPr>
          <w:rFonts w:ascii="Trebuchet MS" w:hAnsi="Trebuchet MS" w:cs="Arial"/>
        </w:rPr>
      </w:pPr>
      <w:r w:rsidRPr="00541E15">
        <w:rPr>
          <w:rFonts w:ascii="Trebuchet MS" w:hAnsi="Trebuchet MS" w:cs="Arial"/>
        </w:rPr>
        <w:lastRenderedPageBreak/>
        <w:t xml:space="preserve">Work collaboratively with Navigate, Encompass Southwest, Exeter City Council and other partner organisations to deliver a coordinated 'No Wrong Door' service. </w:t>
      </w:r>
    </w:p>
    <w:p w14:paraId="75BFD7F4" w14:textId="77777777" w:rsidR="00541E15" w:rsidRPr="00541E15" w:rsidRDefault="00541E15" w:rsidP="00B53DD7">
      <w:pPr>
        <w:numPr>
          <w:ilvl w:val="0"/>
          <w:numId w:val="8"/>
        </w:numPr>
        <w:tabs>
          <w:tab w:val="num" w:pos="720"/>
        </w:tabs>
        <w:spacing w:after="0" w:line="240" w:lineRule="auto"/>
        <w:rPr>
          <w:rFonts w:ascii="Trebuchet MS" w:hAnsi="Trebuchet MS" w:cs="Arial"/>
        </w:rPr>
      </w:pPr>
      <w:r w:rsidRPr="00541E15">
        <w:rPr>
          <w:rFonts w:ascii="Trebuchet MS" w:hAnsi="Trebuchet MS" w:cs="Arial"/>
        </w:rPr>
        <w:t xml:space="preserve">Maintain effective referral pathways and ensure clients receive seamless transitions between crisis intervention and longer-term support. </w:t>
      </w:r>
    </w:p>
    <w:p w14:paraId="5BCCA061" w14:textId="77777777" w:rsidR="00541E15" w:rsidRPr="00541E15" w:rsidRDefault="00541E15" w:rsidP="00B53DD7">
      <w:pPr>
        <w:numPr>
          <w:ilvl w:val="0"/>
          <w:numId w:val="8"/>
        </w:numPr>
        <w:tabs>
          <w:tab w:val="num" w:pos="720"/>
        </w:tabs>
        <w:spacing w:after="0" w:line="240" w:lineRule="auto"/>
        <w:rPr>
          <w:rFonts w:ascii="Trebuchet MS" w:hAnsi="Trebuchet MS" w:cs="Arial"/>
        </w:rPr>
      </w:pPr>
      <w:r w:rsidRPr="00541E15">
        <w:rPr>
          <w:rFonts w:ascii="Trebuchet MS" w:hAnsi="Trebuchet MS" w:cs="Arial"/>
        </w:rPr>
        <w:t xml:space="preserve">Attend partnership meetings, case discussions and multi-agency forums where appropriate. </w:t>
      </w:r>
    </w:p>
    <w:p w14:paraId="54318314" w14:textId="77777777" w:rsidR="00541E15" w:rsidRPr="00541E15" w:rsidRDefault="00541E15" w:rsidP="00B53DD7">
      <w:pPr>
        <w:numPr>
          <w:ilvl w:val="0"/>
          <w:numId w:val="8"/>
        </w:numPr>
        <w:tabs>
          <w:tab w:val="num" w:pos="720"/>
        </w:tabs>
        <w:spacing w:after="0" w:line="240" w:lineRule="auto"/>
        <w:rPr>
          <w:rFonts w:ascii="Trebuchet MS" w:hAnsi="Trebuchet MS" w:cs="Arial"/>
        </w:rPr>
      </w:pPr>
      <w:r w:rsidRPr="00541E15">
        <w:rPr>
          <w:rFonts w:ascii="Trebuchet MS" w:hAnsi="Trebuchet MS" w:cs="Arial"/>
        </w:rPr>
        <w:t xml:space="preserve">Signpost and make warm referrals to specialist services to address wider health, housing, employment and wellbeing needs. </w:t>
      </w:r>
    </w:p>
    <w:p w14:paraId="0A7E67F1" w14:textId="148A9889" w:rsidR="00541E15" w:rsidRPr="00541E15" w:rsidRDefault="00541E15" w:rsidP="00541E15">
      <w:pPr>
        <w:spacing w:after="0" w:line="240" w:lineRule="auto"/>
        <w:rPr>
          <w:rFonts w:ascii="Trebuchet MS" w:hAnsi="Trebuchet MS" w:cs="Arial"/>
        </w:rPr>
      </w:pPr>
    </w:p>
    <w:p w14:paraId="2E663B94" w14:textId="77777777" w:rsidR="00541E15" w:rsidRPr="00541E15" w:rsidRDefault="00541E15" w:rsidP="00541E15">
      <w:pPr>
        <w:spacing w:after="0" w:line="240" w:lineRule="auto"/>
        <w:rPr>
          <w:rFonts w:ascii="Trebuchet MS" w:hAnsi="Trebuchet MS" w:cs="Arial"/>
          <w:b/>
          <w:bCs/>
        </w:rPr>
      </w:pPr>
      <w:r w:rsidRPr="00541E15">
        <w:rPr>
          <w:rFonts w:ascii="Trebuchet MS" w:hAnsi="Trebuchet MS" w:cs="Arial"/>
          <w:b/>
          <w:bCs/>
        </w:rPr>
        <w:t>5. Systems, Recording and Compliance</w:t>
      </w:r>
    </w:p>
    <w:p w14:paraId="23086AFE" w14:textId="648ED396" w:rsidR="00541E15" w:rsidRPr="00541E15" w:rsidRDefault="00541E15" w:rsidP="00B53DD7">
      <w:pPr>
        <w:numPr>
          <w:ilvl w:val="0"/>
          <w:numId w:val="9"/>
        </w:numPr>
        <w:tabs>
          <w:tab w:val="num" w:pos="720"/>
        </w:tabs>
        <w:spacing w:after="0" w:line="240" w:lineRule="auto"/>
        <w:rPr>
          <w:rFonts w:ascii="Trebuchet MS" w:hAnsi="Trebuchet MS" w:cs="Arial"/>
        </w:rPr>
      </w:pPr>
      <w:r w:rsidRPr="00541E15">
        <w:rPr>
          <w:rFonts w:ascii="Trebuchet MS" w:hAnsi="Trebuchet MS" w:cs="Arial"/>
        </w:rPr>
        <w:t>Maintain accurate, timely and high-quality case records using the partnership's case management system</w:t>
      </w:r>
      <w:r w:rsidR="001F3B5D">
        <w:rPr>
          <w:rFonts w:ascii="Trebuchet MS" w:hAnsi="Trebuchet MS" w:cs="Arial"/>
        </w:rPr>
        <w:t xml:space="preserve"> - Advicepro</w:t>
      </w:r>
      <w:r w:rsidRPr="00541E15">
        <w:rPr>
          <w:rFonts w:ascii="Trebuchet MS" w:hAnsi="Trebuchet MS" w:cs="Arial"/>
        </w:rPr>
        <w:t xml:space="preserve">. </w:t>
      </w:r>
    </w:p>
    <w:p w14:paraId="14FD5E07" w14:textId="77777777" w:rsidR="00541E15" w:rsidRPr="00541E15" w:rsidRDefault="00541E15" w:rsidP="00B53DD7">
      <w:pPr>
        <w:numPr>
          <w:ilvl w:val="0"/>
          <w:numId w:val="9"/>
        </w:numPr>
        <w:tabs>
          <w:tab w:val="num" w:pos="720"/>
        </w:tabs>
        <w:spacing w:after="0" w:line="240" w:lineRule="auto"/>
        <w:rPr>
          <w:rFonts w:ascii="Trebuchet MS" w:hAnsi="Trebuchet MS" w:cs="Arial"/>
        </w:rPr>
      </w:pPr>
      <w:r w:rsidRPr="00541E15">
        <w:rPr>
          <w:rFonts w:ascii="Trebuchet MS" w:hAnsi="Trebuchet MS" w:cs="Arial"/>
        </w:rPr>
        <w:t xml:space="preserve">Use digital systems and organisational tools effectively, including secure client portals and AI-supported technologies where appropriate. </w:t>
      </w:r>
    </w:p>
    <w:p w14:paraId="570CFE85" w14:textId="77777777" w:rsidR="00541E15" w:rsidRPr="00541E15" w:rsidRDefault="00541E15" w:rsidP="00B53DD7">
      <w:pPr>
        <w:numPr>
          <w:ilvl w:val="0"/>
          <w:numId w:val="9"/>
        </w:numPr>
        <w:tabs>
          <w:tab w:val="num" w:pos="720"/>
        </w:tabs>
        <w:spacing w:after="0" w:line="240" w:lineRule="auto"/>
        <w:rPr>
          <w:rFonts w:ascii="Trebuchet MS" w:hAnsi="Trebuchet MS" w:cs="Arial"/>
        </w:rPr>
      </w:pPr>
      <w:r w:rsidRPr="00541E15">
        <w:rPr>
          <w:rFonts w:ascii="Trebuchet MS" w:hAnsi="Trebuchet MS" w:cs="Arial"/>
        </w:rPr>
        <w:t xml:space="preserve">Ensure all work complies with FCA requirements, safeguarding procedures, GDPR and organisational policies. </w:t>
      </w:r>
    </w:p>
    <w:p w14:paraId="288D1533" w14:textId="77777777" w:rsidR="00541E15" w:rsidRPr="00541E15" w:rsidRDefault="00541E15" w:rsidP="00B53DD7">
      <w:pPr>
        <w:numPr>
          <w:ilvl w:val="0"/>
          <w:numId w:val="9"/>
        </w:numPr>
        <w:tabs>
          <w:tab w:val="num" w:pos="720"/>
        </w:tabs>
        <w:spacing w:after="0" w:line="240" w:lineRule="auto"/>
        <w:rPr>
          <w:rFonts w:ascii="Trebuchet MS" w:hAnsi="Trebuchet MS" w:cs="Arial"/>
        </w:rPr>
      </w:pPr>
      <w:r w:rsidRPr="00541E15">
        <w:rPr>
          <w:rFonts w:ascii="Trebuchet MS" w:hAnsi="Trebuchet MS" w:cs="Arial"/>
        </w:rPr>
        <w:t xml:space="preserve">Maintain appropriate professional boundaries and </w:t>
      </w:r>
      <w:proofErr w:type="gramStart"/>
      <w:r w:rsidRPr="00541E15">
        <w:rPr>
          <w:rFonts w:ascii="Trebuchet MS" w:hAnsi="Trebuchet MS" w:cs="Arial"/>
        </w:rPr>
        <w:t>ensure confidentiality at all times</w:t>
      </w:r>
      <w:proofErr w:type="gramEnd"/>
      <w:r w:rsidRPr="00541E15">
        <w:rPr>
          <w:rFonts w:ascii="Trebuchet MS" w:hAnsi="Trebuchet MS" w:cs="Arial"/>
        </w:rPr>
        <w:t xml:space="preserve">. </w:t>
      </w:r>
    </w:p>
    <w:p w14:paraId="47731A0C" w14:textId="5658012D" w:rsidR="00541E15" w:rsidRPr="00541E15" w:rsidRDefault="00541E15" w:rsidP="00541E15">
      <w:pPr>
        <w:spacing w:after="0" w:line="240" w:lineRule="auto"/>
        <w:rPr>
          <w:rFonts w:ascii="Trebuchet MS" w:hAnsi="Trebuchet MS" w:cs="Arial"/>
        </w:rPr>
      </w:pPr>
    </w:p>
    <w:p w14:paraId="25BB1401" w14:textId="77777777" w:rsidR="00541E15" w:rsidRPr="00541E15" w:rsidRDefault="00541E15" w:rsidP="00541E15">
      <w:pPr>
        <w:spacing w:after="0" w:line="240" w:lineRule="auto"/>
        <w:rPr>
          <w:rFonts w:ascii="Trebuchet MS" w:hAnsi="Trebuchet MS" w:cs="Arial"/>
          <w:b/>
          <w:bCs/>
        </w:rPr>
      </w:pPr>
      <w:r w:rsidRPr="00541E15">
        <w:rPr>
          <w:rFonts w:ascii="Trebuchet MS" w:hAnsi="Trebuchet MS" w:cs="Arial"/>
          <w:b/>
          <w:bCs/>
        </w:rPr>
        <w:t>6. Monitoring, Quality and Outcomes</w:t>
      </w:r>
    </w:p>
    <w:p w14:paraId="14FB3572" w14:textId="77777777" w:rsidR="00541E15" w:rsidRPr="00541E15" w:rsidRDefault="00541E15" w:rsidP="00B53DD7">
      <w:pPr>
        <w:numPr>
          <w:ilvl w:val="0"/>
          <w:numId w:val="10"/>
        </w:numPr>
        <w:tabs>
          <w:tab w:val="num" w:pos="720"/>
        </w:tabs>
        <w:spacing w:after="0" w:line="240" w:lineRule="auto"/>
        <w:rPr>
          <w:rFonts w:ascii="Trebuchet MS" w:hAnsi="Trebuchet MS" w:cs="Arial"/>
        </w:rPr>
      </w:pPr>
      <w:r w:rsidRPr="00541E15">
        <w:rPr>
          <w:rFonts w:ascii="Trebuchet MS" w:hAnsi="Trebuchet MS" w:cs="Arial"/>
        </w:rPr>
        <w:t xml:space="preserve">Record outcomes and client progress accurately to support contract monitoring and service evaluation. </w:t>
      </w:r>
    </w:p>
    <w:p w14:paraId="043E0A0B" w14:textId="77777777" w:rsidR="00541E15" w:rsidRPr="00541E15" w:rsidRDefault="00541E15" w:rsidP="00B53DD7">
      <w:pPr>
        <w:numPr>
          <w:ilvl w:val="0"/>
          <w:numId w:val="10"/>
        </w:numPr>
        <w:tabs>
          <w:tab w:val="num" w:pos="720"/>
        </w:tabs>
        <w:spacing w:after="0" w:line="240" w:lineRule="auto"/>
        <w:rPr>
          <w:rFonts w:ascii="Trebuchet MS" w:hAnsi="Trebuchet MS" w:cs="Arial"/>
        </w:rPr>
      </w:pPr>
      <w:r w:rsidRPr="00541E15">
        <w:rPr>
          <w:rFonts w:ascii="Trebuchet MS" w:hAnsi="Trebuchet MS" w:cs="Arial"/>
        </w:rPr>
        <w:t xml:space="preserve">Contribute to client feedback, case studies and continuous improvement activities. </w:t>
      </w:r>
    </w:p>
    <w:p w14:paraId="5B14013D" w14:textId="77777777" w:rsidR="00541E15" w:rsidRPr="00541E15" w:rsidRDefault="00541E15" w:rsidP="00B53DD7">
      <w:pPr>
        <w:numPr>
          <w:ilvl w:val="0"/>
          <w:numId w:val="10"/>
        </w:numPr>
        <w:tabs>
          <w:tab w:val="num" w:pos="720"/>
        </w:tabs>
        <w:spacing w:after="0" w:line="240" w:lineRule="auto"/>
        <w:rPr>
          <w:rFonts w:ascii="Trebuchet MS" w:hAnsi="Trebuchet MS" w:cs="Arial"/>
        </w:rPr>
      </w:pPr>
      <w:r w:rsidRPr="00541E15">
        <w:rPr>
          <w:rFonts w:ascii="Trebuchet MS" w:hAnsi="Trebuchet MS" w:cs="Arial"/>
        </w:rPr>
        <w:t xml:space="preserve">Work towards agreed performance targets while maintaining high standards of client care and professional practice. </w:t>
      </w:r>
    </w:p>
    <w:p w14:paraId="298078AC" w14:textId="587713C9" w:rsidR="00541E15" w:rsidRPr="00541E15" w:rsidRDefault="00541E15" w:rsidP="00541E15">
      <w:pPr>
        <w:spacing w:after="0" w:line="240" w:lineRule="auto"/>
        <w:rPr>
          <w:rFonts w:ascii="Trebuchet MS" w:hAnsi="Trebuchet MS" w:cs="Arial"/>
        </w:rPr>
      </w:pPr>
    </w:p>
    <w:p w14:paraId="40A22D76" w14:textId="77777777" w:rsidR="00541E15" w:rsidRPr="00541E15" w:rsidRDefault="00541E15" w:rsidP="00541E15">
      <w:pPr>
        <w:spacing w:after="0" w:line="240" w:lineRule="auto"/>
        <w:rPr>
          <w:rFonts w:ascii="Trebuchet MS" w:hAnsi="Trebuchet MS" w:cs="Arial"/>
          <w:b/>
          <w:bCs/>
        </w:rPr>
      </w:pPr>
      <w:r w:rsidRPr="00541E15">
        <w:rPr>
          <w:rFonts w:ascii="Trebuchet MS" w:hAnsi="Trebuchet MS" w:cs="Arial"/>
          <w:b/>
          <w:bCs/>
        </w:rPr>
        <w:t>7. Professional Practice</w:t>
      </w:r>
    </w:p>
    <w:p w14:paraId="28B6CC94" w14:textId="77777777" w:rsidR="00541E15" w:rsidRPr="00541E15" w:rsidRDefault="00541E15" w:rsidP="00B53DD7">
      <w:pPr>
        <w:numPr>
          <w:ilvl w:val="0"/>
          <w:numId w:val="11"/>
        </w:numPr>
        <w:tabs>
          <w:tab w:val="num" w:pos="720"/>
        </w:tabs>
        <w:spacing w:after="0" w:line="240" w:lineRule="auto"/>
        <w:rPr>
          <w:rFonts w:ascii="Trebuchet MS" w:hAnsi="Trebuchet MS" w:cs="Arial"/>
        </w:rPr>
      </w:pPr>
      <w:r w:rsidRPr="00541E15">
        <w:rPr>
          <w:rFonts w:ascii="Trebuchet MS" w:hAnsi="Trebuchet MS" w:cs="Arial"/>
        </w:rPr>
        <w:t xml:space="preserve">Deliver services in line with person-centred, relationship-based and trauma-informed principles. </w:t>
      </w:r>
    </w:p>
    <w:p w14:paraId="07D312E6" w14:textId="77777777" w:rsidR="00541E15" w:rsidRPr="00541E15" w:rsidRDefault="00541E15" w:rsidP="00B53DD7">
      <w:pPr>
        <w:numPr>
          <w:ilvl w:val="0"/>
          <w:numId w:val="11"/>
        </w:numPr>
        <w:tabs>
          <w:tab w:val="num" w:pos="720"/>
        </w:tabs>
        <w:spacing w:after="0" w:line="240" w:lineRule="auto"/>
        <w:rPr>
          <w:rFonts w:ascii="Trebuchet MS" w:hAnsi="Trebuchet MS" w:cs="Arial"/>
        </w:rPr>
      </w:pPr>
      <w:r w:rsidRPr="00541E15">
        <w:rPr>
          <w:rFonts w:ascii="Trebuchet MS" w:hAnsi="Trebuchet MS" w:cs="Arial"/>
        </w:rPr>
        <w:t xml:space="preserve">Participate in supervision, reflective practice, team meetings and ongoing professional development. </w:t>
      </w:r>
    </w:p>
    <w:p w14:paraId="4788BFD2" w14:textId="77777777" w:rsidR="00541E15" w:rsidRPr="00541E15" w:rsidRDefault="00541E15" w:rsidP="00B53DD7">
      <w:pPr>
        <w:numPr>
          <w:ilvl w:val="0"/>
          <w:numId w:val="11"/>
        </w:numPr>
        <w:tabs>
          <w:tab w:val="num" w:pos="720"/>
        </w:tabs>
        <w:spacing w:after="0" w:line="240" w:lineRule="auto"/>
        <w:rPr>
          <w:rFonts w:ascii="Trebuchet MS" w:hAnsi="Trebuchet MS" w:cs="Arial"/>
        </w:rPr>
      </w:pPr>
      <w:r w:rsidRPr="00541E15">
        <w:rPr>
          <w:rFonts w:ascii="Trebuchet MS" w:hAnsi="Trebuchet MS" w:cs="Arial"/>
        </w:rPr>
        <w:t xml:space="preserve">Keep knowledge of money advice, welfare benefits, housing and homelessness legislation up to date. </w:t>
      </w:r>
    </w:p>
    <w:p w14:paraId="6433B2F4" w14:textId="77777777" w:rsidR="00541E15" w:rsidRPr="00541E15" w:rsidRDefault="00541E15" w:rsidP="00B53DD7">
      <w:pPr>
        <w:numPr>
          <w:ilvl w:val="0"/>
          <w:numId w:val="11"/>
        </w:numPr>
        <w:tabs>
          <w:tab w:val="num" w:pos="720"/>
        </w:tabs>
        <w:spacing w:after="0" w:line="240" w:lineRule="auto"/>
        <w:rPr>
          <w:rFonts w:ascii="Trebuchet MS" w:hAnsi="Trebuchet MS" w:cs="Arial"/>
        </w:rPr>
      </w:pPr>
      <w:r w:rsidRPr="00541E15">
        <w:rPr>
          <w:rFonts w:ascii="Trebuchet MS" w:hAnsi="Trebuchet MS" w:cs="Arial"/>
        </w:rPr>
        <w:t xml:space="preserve">Promote equality, diversity and inclusion, ensuring every client is treated with dignity, respect and compassion. </w:t>
      </w:r>
    </w:p>
    <w:p w14:paraId="2E652869" w14:textId="1CEC75E2" w:rsidR="00541E15" w:rsidRPr="00541E15" w:rsidRDefault="00541E15" w:rsidP="00541E15">
      <w:pPr>
        <w:spacing w:after="0" w:line="240" w:lineRule="auto"/>
        <w:rPr>
          <w:rFonts w:ascii="Trebuchet MS" w:hAnsi="Trebuchet MS" w:cs="Arial"/>
        </w:rPr>
      </w:pPr>
    </w:p>
    <w:p w14:paraId="79CC21F4" w14:textId="77777777" w:rsidR="00541E15" w:rsidRPr="00541E15" w:rsidRDefault="00541E15" w:rsidP="00541E15">
      <w:pPr>
        <w:spacing w:after="0" w:line="240" w:lineRule="auto"/>
        <w:rPr>
          <w:rFonts w:ascii="Trebuchet MS" w:hAnsi="Trebuchet MS" w:cs="Arial"/>
          <w:b/>
          <w:bCs/>
        </w:rPr>
      </w:pPr>
      <w:r w:rsidRPr="00541E15">
        <w:rPr>
          <w:rFonts w:ascii="Trebuchet MS" w:hAnsi="Trebuchet MS" w:cs="Arial"/>
          <w:b/>
          <w:bCs/>
        </w:rPr>
        <w:t>General Duties</w:t>
      </w:r>
    </w:p>
    <w:p w14:paraId="273F775E" w14:textId="77777777" w:rsidR="00541E15" w:rsidRPr="00541E15" w:rsidRDefault="00541E15" w:rsidP="00B53DD7">
      <w:pPr>
        <w:numPr>
          <w:ilvl w:val="0"/>
          <w:numId w:val="12"/>
        </w:numPr>
        <w:tabs>
          <w:tab w:val="num" w:pos="720"/>
        </w:tabs>
        <w:spacing w:after="0" w:line="240" w:lineRule="auto"/>
        <w:rPr>
          <w:rFonts w:ascii="Trebuchet MS" w:hAnsi="Trebuchet MS" w:cs="Arial"/>
        </w:rPr>
      </w:pPr>
      <w:r w:rsidRPr="00541E15">
        <w:rPr>
          <w:rFonts w:ascii="Trebuchet MS" w:hAnsi="Trebuchet MS" w:cs="Arial"/>
        </w:rPr>
        <w:t xml:space="preserve">Develop and maintain positive working relationships with partner organisations, referral agencies and community stakeholders, promoting collaborative working across the Wis£rmoney partnership. </w:t>
      </w:r>
    </w:p>
    <w:p w14:paraId="48D31003" w14:textId="77777777" w:rsidR="00541E15" w:rsidRPr="00541E15" w:rsidRDefault="00541E15" w:rsidP="00B53DD7">
      <w:pPr>
        <w:numPr>
          <w:ilvl w:val="0"/>
          <w:numId w:val="12"/>
        </w:numPr>
        <w:tabs>
          <w:tab w:val="num" w:pos="720"/>
        </w:tabs>
        <w:spacing w:after="0" w:line="240" w:lineRule="auto"/>
        <w:rPr>
          <w:rFonts w:ascii="Trebuchet MS" w:hAnsi="Trebuchet MS" w:cs="Arial"/>
        </w:rPr>
      </w:pPr>
      <w:r w:rsidRPr="00541E15">
        <w:rPr>
          <w:rFonts w:ascii="Trebuchet MS" w:hAnsi="Trebuchet MS" w:cs="Arial"/>
        </w:rPr>
        <w:t xml:space="preserve">Support service improvement by gathering client feedback and identifying opportunities to improve service delivery. </w:t>
      </w:r>
    </w:p>
    <w:p w14:paraId="641A2C23" w14:textId="77777777" w:rsidR="00541E15" w:rsidRPr="00541E15" w:rsidRDefault="00541E15" w:rsidP="00B53DD7">
      <w:pPr>
        <w:numPr>
          <w:ilvl w:val="0"/>
          <w:numId w:val="12"/>
        </w:numPr>
        <w:tabs>
          <w:tab w:val="num" w:pos="720"/>
        </w:tabs>
        <w:spacing w:after="0" w:line="240" w:lineRule="auto"/>
        <w:rPr>
          <w:rFonts w:ascii="Trebuchet MS" w:hAnsi="Trebuchet MS" w:cs="Arial"/>
        </w:rPr>
      </w:pPr>
      <w:r w:rsidRPr="00541E15">
        <w:rPr>
          <w:rFonts w:ascii="Trebuchet MS" w:hAnsi="Trebuchet MS" w:cs="Arial"/>
        </w:rPr>
        <w:t xml:space="preserve">Work in accordance with organisational policies, procedures and professional standards </w:t>
      </w:r>
      <w:proofErr w:type="gramStart"/>
      <w:r w:rsidRPr="00541E15">
        <w:rPr>
          <w:rFonts w:ascii="Trebuchet MS" w:hAnsi="Trebuchet MS" w:cs="Arial"/>
        </w:rPr>
        <w:t>at all times</w:t>
      </w:r>
      <w:proofErr w:type="gramEnd"/>
      <w:r w:rsidRPr="00541E15">
        <w:rPr>
          <w:rFonts w:ascii="Trebuchet MS" w:hAnsi="Trebuchet MS" w:cs="Arial"/>
        </w:rPr>
        <w:t xml:space="preserve">. </w:t>
      </w:r>
    </w:p>
    <w:p w14:paraId="5B1C2DE1" w14:textId="77777777" w:rsidR="00541E15" w:rsidRPr="00541E15" w:rsidRDefault="00541E15" w:rsidP="00B53DD7">
      <w:pPr>
        <w:numPr>
          <w:ilvl w:val="0"/>
          <w:numId w:val="12"/>
        </w:numPr>
        <w:tabs>
          <w:tab w:val="num" w:pos="720"/>
        </w:tabs>
        <w:spacing w:after="0" w:line="240" w:lineRule="auto"/>
        <w:rPr>
          <w:rFonts w:ascii="Trebuchet MS" w:hAnsi="Trebuchet MS" w:cs="Arial"/>
        </w:rPr>
      </w:pPr>
      <w:r w:rsidRPr="00541E15">
        <w:rPr>
          <w:rFonts w:ascii="Trebuchet MS" w:hAnsi="Trebuchet MS" w:cs="Arial"/>
        </w:rPr>
        <w:t xml:space="preserve">Contribute positively to team meetings, partnership working and organisational learning. </w:t>
      </w:r>
    </w:p>
    <w:p w14:paraId="6318F18B" w14:textId="77777777" w:rsidR="00541E15" w:rsidRPr="00541E15" w:rsidRDefault="00541E15" w:rsidP="00B53DD7">
      <w:pPr>
        <w:numPr>
          <w:ilvl w:val="0"/>
          <w:numId w:val="12"/>
        </w:numPr>
        <w:tabs>
          <w:tab w:val="num" w:pos="720"/>
        </w:tabs>
        <w:spacing w:after="0" w:line="240" w:lineRule="auto"/>
        <w:rPr>
          <w:rFonts w:ascii="Trebuchet MS" w:hAnsi="Trebuchet MS" w:cs="Arial"/>
        </w:rPr>
      </w:pPr>
      <w:r w:rsidRPr="00541E15">
        <w:rPr>
          <w:rFonts w:ascii="Trebuchet MS" w:hAnsi="Trebuchet MS" w:cs="Arial"/>
        </w:rPr>
        <w:t xml:space="preserve">Support managers in responding to enquiries, complaints and compliments in a timely and professional manner. </w:t>
      </w:r>
    </w:p>
    <w:p w14:paraId="4EF75569" w14:textId="77777777" w:rsidR="00541E15" w:rsidRPr="00541E15" w:rsidRDefault="00541E15" w:rsidP="00B53DD7">
      <w:pPr>
        <w:numPr>
          <w:ilvl w:val="0"/>
          <w:numId w:val="12"/>
        </w:numPr>
        <w:tabs>
          <w:tab w:val="num" w:pos="720"/>
        </w:tabs>
        <w:spacing w:after="0" w:line="240" w:lineRule="auto"/>
        <w:rPr>
          <w:rFonts w:ascii="Trebuchet MS" w:hAnsi="Trebuchet MS" w:cs="Arial"/>
        </w:rPr>
      </w:pPr>
      <w:r w:rsidRPr="00541E15">
        <w:rPr>
          <w:rFonts w:ascii="Trebuchet MS" w:hAnsi="Trebuchet MS" w:cs="Arial"/>
        </w:rPr>
        <w:t>Undertake any other duties appropriate to the role and participate fully in training and continuous professional development.</w:t>
      </w:r>
    </w:p>
    <w:p w14:paraId="0D8DFB8A" w14:textId="77777777" w:rsidR="00366F14" w:rsidRPr="00551A44" w:rsidRDefault="00366F14" w:rsidP="00962420">
      <w:pPr>
        <w:spacing w:after="0" w:line="240" w:lineRule="auto"/>
        <w:rPr>
          <w:rFonts w:ascii="Trebuchet MS" w:hAnsi="Trebuchet MS" w:cs="Arial"/>
        </w:rPr>
      </w:pPr>
    </w:p>
    <w:p w14:paraId="5112A175" w14:textId="77777777" w:rsidR="001F3B5D" w:rsidRDefault="001F3B5D" w:rsidP="00962420">
      <w:pPr>
        <w:spacing w:after="0" w:line="240" w:lineRule="auto"/>
        <w:ind w:left="360"/>
        <w:jc w:val="center"/>
        <w:rPr>
          <w:rFonts w:ascii="Trebuchet MS" w:eastAsia="Times New Roman" w:hAnsi="Trebuchet MS" w:cs="Arial"/>
          <w:b/>
          <w:color w:val="008080"/>
          <w:sz w:val="28"/>
          <w:szCs w:val="28"/>
          <w:lang w:val="en-US"/>
        </w:rPr>
      </w:pPr>
    </w:p>
    <w:p w14:paraId="019428F8" w14:textId="77777777" w:rsidR="001F3B5D" w:rsidRDefault="001F3B5D" w:rsidP="00962420">
      <w:pPr>
        <w:spacing w:after="0" w:line="240" w:lineRule="auto"/>
        <w:ind w:left="360"/>
        <w:jc w:val="center"/>
        <w:rPr>
          <w:rFonts w:ascii="Trebuchet MS" w:eastAsia="Times New Roman" w:hAnsi="Trebuchet MS" w:cs="Arial"/>
          <w:b/>
          <w:color w:val="008080"/>
          <w:sz w:val="28"/>
          <w:szCs w:val="28"/>
          <w:lang w:val="en-US"/>
        </w:rPr>
      </w:pPr>
    </w:p>
    <w:p w14:paraId="59E963B6" w14:textId="77777777" w:rsidR="001F3B5D" w:rsidRDefault="001F3B5D" w:rsidP="00962420">
      <w:pPr>
        <w:spacing w:after="0" w:line="240" w:lineRule="auto"/>
        <w:ind w:left="360"/>
        <w:jc w:val="center"/>
        <w:rPr>
          <w:rFonts w:ascii="Trebuchet MS" w:eastAsia="Times New Roman" w:hAnsi="Trebuchet MS" w:cs="Arial"/>
          <w:b/>
          <w:color w:val="008080"/>
          <w:sz w:val="28"/>
          <w:szCs w:val="28"/>
          <w:lang w:val="en-US"/>
        </w:rPr>
      </w:pPr>
    </w:p>
    <w:p w14:paraId="325C83A4" w14:textId="77777777" w:rsidR="001F3B5D" w:rsidRDefault="001F3B5D" w:rsidP="00962420">
      <w:pPr>
        <w:spacing w:after="0" w:line="240" w:lineRule="auto"/>
        <w:ind w:left="360"/>
        <w:jc w:val="center"/>
        <w:rPr>
          <w:rFonts w:ascii="Trebuchet MS" w:eastAsia="Times New Roman" w:hAnsi="Trebuchet MS" w:cs="Arial"/>
          <w:b/>
          <w:color w:val="008080"/>
          <w:sz w:val="28"/>
          <w:szCs w:val="28"/>
          <w:lang w:val="en-US"/>
        </w:rPr>
      </w:pPr>
    </w:p>
    <w:p w14:paraId="15D6813E" w14:textId="77777777" w:rsidR="001F3B5D" w:rsidRDefault="001F3B5D" w:rsidP="00962420">
      <w:pPr>
        <w:spacing w:after="0" w:line="240" w:lineRule="auto"/>
        <w:ind w:left="360"/>
        <w:jc w:val="center"/>
        <w:rPr>
          <w:rFonts w:ascii="Trebuchet MS" w:eastAsia="Times New Roman" w:hAnsi="Trebuchet MS" w:cs="Arial"/>
          <w:b/>
          <w:color w:val="008080"/>
          <w:sz w:val="28"/>
          <w:szCs w:val="28"/>
          <w:lang w:val="en-US"/>
        </w:rPr>
      </w:pPr>
    </w:p>
    <w:p w14:paraId="77F61A34" w14:textId="77777777" w:rsidR="001F3B5D" w:rsidRDefault="001F3B5D" w:rsidP="00962420">
      <w:pPr>
        <w:spacing w:after="0" w:line="240" w:lineRule="auto"/>
        <w:ind w:left="360"/>
        <w:jc w:val="center"/>
        <w:rPr>
          <w:rFonts w:ascii="Trebuchet MS" w:eastAsia="Times New Roman" w:hAnsi="Trebuchet MS" w:cs="Arial"/>
          <w:b/>
          <w:color w:val="008080"/>
          <w:sz w:val="28"/>
          <w:szCs w:val="28"/>
          <w:lang w:val="en-US"/>
        </w:rPr>
      </w:pPr>
    </w:p>
    <w:p w14:paraId="4CF92CD0" w14:textId="77777777" w:rsidR="001F3B5D" w:rsidRDefault="001F3B5D" w:rsidP="00962420">
      <w:pPr>
        <w:spacing w:after="0" w:line="240" w:lineRule="auto"/>
        <w:ind w:left="360"/>
        <w:jc w:val="center"/>
        <w:rPr>
          <w:rFonts w:ascii="Trebuchet MS" w:eastAsia="Times New Roman" w:hAnsi="Trebuchet MS" w:cs="Arial"/>
          <w:b/>
          <w:color w:val="008080"/>
          <w:sz w:val="28"/>
          <w:szCs w:val="28"/>
          <w:lang w:val="en-US"/>
        </w:rPr>
      </w:pPr>
    </w:p>
    <w:p w14:paraId="3D422F38" w14:textId="77777777" w:rsidR="001F3B5D" w:rsidRDefault="001F3B5D" w:rsidP="00962420">
      <w:pPr>
        <w:spacing w:after="0" w:line="240" w:lineRule="auto"/>
        <w:ind w:left="360"/>
        <w:jc w:val="center"/>
        <w:rPr>
          <w:rFonts w:ascii="Trebuchet MS" w:eastAsia="Times New Roman" w:hAnsi="Trebuchet MS" w:cs="Arial"/>
          <w:b/>
          <w:color w:val="008080"/>
          <w:sz w:val="28"/>
          <w:szCs w:val="28"/>
          <w:lang w:val="en-US"/>
        </w:rPr>
      </w:pPr>
    </w:p>
    <w:p w14:paraId="1D8FC1EF" w14:textId="77777777" w:rsidR="001F3B5D" w:rsidRDefault="001F3B5D" w:rsidP="00962420">
      <w:pPr>
        <w:spacing w:after="0" w:line="240" w:lineRule="auto"/>
        <w:ind w:left="360"/>
        <w:jc w:val="center"/>
        <w:rPr>
          <w:rFonts w:ascii="Trebuchet MS" w:eastAsia="Times New Roman" w:hAnsi="Trebuchet MS" w:cs="Arial"/>
          <w:b/>
          <w:color w:val="008080"/>
          <w:sz w:val="28"/>
          <w:szCs w:val="28"/>
          <w:lang w:val="en-US"/>
        </w:rPr>
      </w:pPr>
    </w:p>
    <w:p w14:paraId="061BF39B" w14:textId="77777777" w:rsidR="001F3B5D" w:rsidRDefault="001F3B5D" w:rsidP="00962420">
      <w:pPr>
        <w:spacing w:after="0" w:line="240" w:lineRule="auto"/>
        <w:ind w:left="360"/>
        <w:jc w:val="center"/>
        <w:rPr>
          <w:rFonts w:ascii="Trebuchet MS" w:eastAsia="Times New Roman" w:hAnsi="Trebuchet MS" w:cs="Arial"/>
          <w:b/>
          <w:color w:val="008080"/>
          <w:sz w:val="28"/>
          <w:szCs w:val="28"/>
          <w:lang w:val="en-US"/>
        </w:rPr>
      </w:pPr>
    </w:p>
    <w:p w14:paraId="0696C204" w14:textId="77777777" w:rsidR="001F3B5D" w:rsidRDefault="001F3B5D" w:rsidP="00962420">
      <w:pPr>
        <w:spacing w:after="0" w:line="240" w:lineRule="auto"/>
        <w:ind w:left="360"/>
        <w:jc w:val="center"/>
        <w:rPr>
          <w:rFonts w:ascii="Trebuchet MS" w:eastAsia="Times New Roman" w:hAnsi="Trebuchet MS" w:cs="Arial"/>
          <w:b/>
          <w:color w:val="008080"/>
          <w:sz w:val="28"/>
          <w:szCs w:val="28"/>
          <w:lang w:val="en-US"/>
        </w:rPr>
      </w:pPr>
    </w:p>
    <w:p w14:paraId="2792F56A" w14:textId="795D2D10" w:rsidR="00535E83" w:rsidRPr="001F3B5D" w:rsidRDefault="00535E83" w:rsidP="00962420">
      <w:pPr>
        <w:spacing w:after="0" w:line="240" w:lineRule="auto"/>
        <w:ind w:left="360"/>
        <w:jc w:val="center"/>
        <w:rPr>
          <w:rFonts w:ascii="Trebuchet MS" w:eastAsia="Times New Roman" w:hAnsi="Trebuchet MS" w:cs="Arial"/>
          <w:b/>
          <w:color w:val="002060"/>
          <w:sz w:val="28"/>
          <w:szCs w:val="28"/>
          <w:lang w:val="en-US"/>
        </w:rPr>
      </w:pPr>
      <w:r w:rsidRPr="001F3B5D">
        <w:rPr>
          <w:rFonts w:ascii="Trebuchet MS" w:eastAsia="Times New Roman" w:hAnsi="Trebuchet MS" w:cs="Arial"/>
          <w:b/>
          <w:color w:val="002060"/>
          <w:sz w:val="28"/>
          <w:szCs w:val="28"/>
          <w:lang w:val="en-US"/>
        </w:rPr>
        <w:lastRenderedPageBreak/>
        <w:t>Person Specification</w:t>
      </w:r>
    </w:p>
    <w:p w14:paraId="6B430A92" w14:textId="77777777" w:rsidR="001F3B5D" w:rsidRDefault="001F3B5D" w:rsidP="00962420">
      <w:pPr>
        <w:spacing w:after="0" w:line="240" w:lineRule="auto"/>
        <w:ind w:left="360"/>
        <w:jc w:val="center"/>
        <w:rPr>
          <w:rFonts w:ascii="Trebuchet MS" w:eastAsia="Times New Roman" w:hAnsi="Trebuchet MS" w:cs="Arial"/>
          <w:b/>
          <w:color w:val="008080"/>
          <w:sz w:val="28"/>
          <w:szCs w:val="28"/>
          <w:lang w:val="en-US"/>
        </w:rPr>
      </w:pPr>
    </w:p>
    <w:p w14:paraId="3C763382" w14:textId="77777777" w:rsidR="001F3B5D" w:rsidRPr="001F3B5D" w:rsidRDefault="001F3B5D" w:rsidP="001F3B5D">
      <w:pPr>
        <w:spacing w:after="0" w:line="240" w:lineRule="auto"/>
        <w:rPr>
          <w:rFonts w:ascii="Trebuchet MS" w:hAnsi="Trebuchet MS"/>
          <w:b/>
          <w:bCs/>
          <w:color w:val="002060"/>
        </w:rPr>
      </w:pPr>
      <w:r w:rsidRPr="00D1328B">
        <w:rPr>
          <w:rFonts w:ascii="Trebuchet MS" w:hAnsi="Trebuchet MS"/>
          <w:b/>
          <w:bCs/>
          <w:color w:val="002060"/>
        </w:rPr>
        <w:t>What We're Looking For</w:t>
      </w:r>
      <w:r w:rsidRPr="001F3B5D">
        <w:rPr>
          <w:rFonts w:ascii="Trebuchet MS" w:hAnsi="Trebuchet MS"/>
          <w:b/>
          <w:bCs/>
          <w:color w:val="002060"/>
        </w:rPr>
        <w:t xml:space="preserve">: </w:t>
      </w:r>
    </w:p>
    <w:p w14:paraId="1DA2C657" w14:textId="5CA0B443" w:rsidR="001F3B5D" w:rsidRPr="00642F27" w:rsidRDefault="001F3B5D" w:rsidP="001F3B5D">
      <w:pPr>
        <w:spacing w:after="0" w:line="240" w:lineRule="auto"/>
        <w:rPr>
          <w:rFonts w:ascii="Trebuchet MS" w:hAnsi="Trebuchet MS"/>
        </w:rPr>
      </w:pPr>
      <w:r w:rsidRPr="00642F27">
        <w:rPr>
          <w:rFonts w:ascii="Trebuchet MS" w:hAnsi="Trebuchet MS"/>
        </w:rPr>
        <w:t>We're looking for people who genuinely want to make a difference. Previous experience in money advice isn't essential—we'll provide the training and support you need to develop the technical knowledge and skills. If you're passionate about helping people regain confidence, improve their financial wellbeing and build long-term stability, we'd love to hear from you.</w:t>
      </w:r>
    </w:p>
    <w:p w14:paraId="4FDF16B0" w14:textId="77777777" w:rsidR="001F3B5D" w:rsidRDefault="001F3B5D" w:rsidP="00962420">
      <w:pPr>
        <w:spacing w:after="0" w:line="240" w:lineRule="auto"/>
        <w:ind w:left="360"/>
        <w:jc w:val="center"/>
        <w:rPr>
          <w:rFonts w:ascii="Trebuchet MS" w:eastAsia="Times New Roman" w:hAnsi="Trebuchet MS" w:cs="Arial"/>
          <w:b/>
          <w:color w:val="008080"/>
          <w:sz w:val="28"/>
          <w:szCs w:val="28"/>
          <w:lang w:val="en-US"/>
        </w:rPr>
      </w:pPr>
    </w:p>
    <w:p w14:paraId="75017B19" w14:textId="77777777" w:rsidR="005B21FC" w:rsidRPr="005B21FC" w:rsidRDefault="005B21FC" w:rsidP="003A57BE">
      <w:pPr>
        <w:spacing w:after="0" w:line="240" w:lineRule="auto"/>
        <w:rPr>
          <w:rFonts w:ascii="Trebuchet MS" w:eastAsia="Times New Roman" w:hAnsi="Trebuchet MS" w:cs="Arial"/>
          <w:b/>
          <w:bCs/>
        </w:rPr>
      </w:pPr>
      <w:r w:rsidRPr="005B21FC">
        <w:rPr>
          <w:rFonts w:ascii="Trebuchet MS" w:eastAsia="Times New Roman" w:hAnsi="Trebuchet MS" w:cs="Arial"/>
          <w:b/>
          <w:bCs/>
        </w:rPr>
        <w:t>Experience &amp; Knowledge</w:t>
      </w:r>
    </w:p>
    <w:p w14:paraId="54DC5CC0" w14:textId="77777777" w:rsidR="005B21FC" w:rsidRPr="005B21FC" w:rsidRDefault="005B21FC" w:rsidP="00B53DD7">
      <w:pPr>
        <w:numPr>
          <w:ilvl w:val="0"/>
          <w:numId w:val="1"/>
        </w:numPr>
        <w:spacing w:after="0" w:line="240" w:lineRule="auto"/>
        <w:rPr>
          <w:rFonts w:ascii="Trebuchet MS" w:eastAsia="Times New Roman" w:hAnsi="Trebuchet MS" w:cs="Arial"/>
        </w:rPr>
      </w:pPr>
      <w:r w:rsidRPr="005B21FC">
        <w:rPr>
          <w:rFonts w:ascii="Trebuchet MS" w:eastAsia="Times New Roman" w:hAnsi="Trebuchet MS" w:cs="Arial"/>
        </w:rPr>
        <w:t>Experience of working with people facing complex needs, vulnerability or crisis situations.</w:t>
      </w:r>
    </w:p>
    <w:p w14:paraId="24DF1688" w14:textId="5046B97B" w:rsidR="005B21FC" w:rsidRPr="005B21FC" w:rsidRDefault="00FD4DB0" w:rsidP="00B53DD7">
      <w:pPr>
        <w:numPr>
          <w:ilvl w:val="0"/>
          <w:numId w:val="1"/>
        </w:numPr>
        <w:spacing w:after="0" w:line="240" w:lineRule="auto"/>
        <w:rPr>
          <w:rFonts w:ascii="Trebuchet MS" w:eastAsia="Times New Roman" w:hAnsi="Trebuchet MS" w:cs="Arial"/>
        </w:rPr>
      </w:pPr>
      <w:r>
        <w:rPr>
          <w:rFonts w:ascii="Trebuchet MS" w:eastAsia="Times New Roman" w:hAnsi="Trebuchet MS" w:cs="Arial"/>
        </w:rPr>
        <w:t>Working k</w:t>
      </w:r>
      <w:r w:rsidR="005B21FC" w:rsidRPr="005B21FC">
        <w:rPr>
          <w:rFonts w:ascii="Trebuchet MS" w:eastAsia="Times New Roman" w:hAnsi="Trebuchet MS" w:cs="Arial"/>
        </w:rPr>
        <w:t>nowledge of money advice, debt advice</w:t>
      </w:r>
      <w:r>
        <w:rPr>
          <w:rFonts w:ascii="Trebuchet MS" w:eastAsia="Times New Roman" w:hAnsi="Trebuchet MS" w:cs="Arial"/>
        </w:rPr>
        <w:t xml:space="preserve"> and</w:t>
      </w:r>
      <w:r w:rsidR="005B21FC" w:rsidRPr="005B21FC">
        <w:rPr>
          <w:rFonts w:ascii="Trebuchet MS" w:eastAsia="Times New Roman" w:hAnsi="Trebuchet MS" w:cs="Arial"/>
        </w:rPr>
        <w:t xml:space="preserve"> welfare benefits.</w:t>
      </w:r>
    </w:p>
    <w:p w14:paraId="1D701EA6" w14:textId="77777777" w:rsidR="005B21FC" w:rsidRPr="005B21FC" w:rsidRDefault="005B21FC" w:rsidP="00B53DD7">
      <w:pPr>
        <w:numPr>
          <w:ilvl w:val="0"/>
          <w:numId w:val="1"/>
        </w:numPr>
        <w:spacing w:after="0" w:line="240" w:lineRule="auto"/>
        <w:rPr>
          <w:rFonts w:ascii="Trebuchet MS" w:eastAsia="Times New Roman" w:hAnsi="Trebuchet MS" w:cs="Arial"/>
        </w:rPr>
      </w:pPr>
      <w:r w:rsidRPr="005B21FC">
        <w:rPr>
          <w:rFonts w:ascii="Trebuchet MS" w:eastAsia="Times New Roman" w:hAnsi="Trebuchet MS" w:cs="Arial"/>
        </w:rPr>
        <w:t>Understanding of safeguarding principles and risk management in a client-facing setting.</w:t>
      </w:r>
    </w:p>
    <w:p w14:paraId="71548577" w14:textId="77777777" w:rsidR="005B21FC" w:rsidRPr="005B21FC" w:rsidRDefault="005B21FC" w:rsidP="00B53DD7">
      <w:pPr>
        <w:numPr>
          <w:ilvl w:val="0"/>
          <w:numId w:val="1"/>
        </w:numPr>
        <w:spacing w:after="0" w:line="240" w:lineRule="auto"/>
        <w:rPr>
          <w:rFonts w:ascii="Trebuchet MS" w:eastAsia="Times New Roman" w:hAnsi="Trebuchet MS" w:cs="Arial"/>
        </w:rPr>
      </w:pPr>
      <w:r w:rsidRPr="005B21FC">
        <w:rPr>
          <w:rFonts w:ascii="Trebuchet MS" w:eastAsia="Times New Roman" w:hAnsi="Trebuchet MS" w:cs="Arial"/>
        </w:rPr>
        <w:t>Awareness of professional, ethical and regulatory requirements relevant to advice services (e.g. confidentiality, data protection, record keeping).</w:t>
      </w:r>
    </w:p>
    <w:p w14:paraId="09B6E918" w14:textId="77777777" w:rsidR="003A57BE" w:rsidRDefault="003A57BE" w:rsidP="003A57BE">
      <w:pPr>
        <w:spacing w:after="0" w:line="240" w:lineRule="auto"/>
        <w:rPr>
          <w:rFonts w:ascii="Trebuchet MS" w:eastAsia="Times New Roman" w:hAnsi="Trebuchet MS" w:cs="Arial"/>
          <w:b/>
          <w:bCs/>
        </w:rPr>
      </w:pPr>
    </w:p>
    <w:p w14:paraId="52912B27" w14:textId="1028D66E" w:rsidR="005B21FC" w:rsidRPr="005B21FC" w:rsidRDefault="005B21FC" w:rsidP="003A57BE">
      <w:pPr>
        <w:spacing w:after="0" w:line="240" w:lineRule="auto"/>
        <w:rPr>
          <w:rFonts w:ascii="Trebuchet MS" w:eastAsia="Times New Roman" w:hAnsi="Trebuchet MS" w:cs="Arial"/>
          <w:b/>
          <w:bCs/>
        </w:rPr>
      </w:pPr>
      <w:r w:rsidRPr="005B21FC">
        <w:rPr>
          <w:rFonts w:ascii="Trebuchet MS" w:eastAsia="Times New Roman" w:hAnsi="Trebuchet MS" w:cs="Arial"/>
          <w:b/>
          <w:bCs/>
        </w:rPr>
        <w:t>Skills &amp; Abilities</w:t>
      </w:r>
    </w:p>
    <w:p w14:paraId="26315A00" w14:textId="77777777" w:rsidR="005B21FC" w:rsidRPr="005B21FC" w:rsidRDefault="005B21FC" w:rsidP="00B53DD7">
      <w:pPr>
        <w:numPr>
          <w:ilvl w:val="0"/>
          <w:numId w:val="2"/>
        </w:numPr>
        <w:spacing w:after="0" w:line="240" w:lineRule="auto"/>
        <w:rPr>
          <w:rFonts w:ascii="Trebuchet MS" w:eastAsia="Times New Roman" w:hAnsi="Trebuchet MS" w:cs="Arial"/>
        </w:rPr>
      </w:pPr>
      <w:r w:rsidRPr="005B21FC">
        <w:rPr>
          <w:rFonts w:ascii="Trebuchet MS" w:eastAsia="Times New Roman" w:hAnsi="Trebuchet MS" w:cs="Arial"/>
        </w:rPr>
        <w:t>Ability to communicate clearly, sensitively and effectively with people in distress and with professional partners.</w:t>
      </w:r>
    </w:p>
    <w:p w14:paraId="4E567BE1" w14:textId="77777777" w:rsidR="005B21FC" w:rsidRPr="005B21FC" w:rsidRDefault="005B21FC" w:rsidP="00B53DD7">
      <w:pPr>
        <w:numPr>
          <w:ilvl w:val="0"/>
          <w:numId w:val="2"/>
        </w:numPr>
        <w:spacing w:after="0" w:line="240" w:lineRule="auto"/>
        <w:rPr>
          <w:rFonts w:ascii="Trebuchet MS" w:eastAsia="Times New Roman" w:hAnsi="Trebuchet MS" w:cs="Arial"/>
        </w:rPr>
      </w:pPr>
      <w:r w:rsidRPr="005B21FC">
        <w:rPr>
          <w:rFonts w:ascii="Trebuchet MS" w:eastAsia="Times New Roman" w:hAnsi="Trebuchet MS" w:cs="Arial"/>
        </w:rPr>
        <w:t>Ability to undertake assessments, identify risk and make sound decisions in urgent or complex situations.</w:t>
      </w:r>
    </w:p>
    <w:p w14:paraId="66DB4452" w14:textId="77777777" w:rsidR="005B21FC" w:rsidRPr="005B21FC" w:rsidRDefault="005B21FC" w:rsidP="00B53DD7">
      <w:pPr>
        <w:numPr>
          <w:ilvl w:val="0"/>
          <w:numId w:val="2"/>
        </w:numPr>
        <w:spacing w:after="0" w:line="240" w:lineRule="auto"/>
        <w:rPr>
          <w:rFonts w:ascii="Trebuchet MS" w:eastAsia="Times New Roman" w:hAnsi="Trebuchet MS" w:cs="Arial"/>
        </w:rPr>
      </w:pPr>
      <w:r w:rsidRPr="005B21FC">
        <w:rPr>
          <w:rFonts w:ascii="Trebuchet MS" w:eastAsia="Times New Roman" w:hAnsi="Trebuchet MS" w:cs="Arial"/>
        </w:rPr>
        <w:t>Strong organisational and time management skills, with the ability to prioritise workload and meet deadlines.</w:t>
      </w:r>
    </w:p>
    <w:p w14:paraId="04D8F8FA" w14:textId="77777777" w:rsidR="005B21FC" w:rsidRPr="005B21FC" w:rsidRDefault="005B21FC" w:rsidP="00B53DD7">
      <w:pPr>
        <w:numPr>
          <w:ilvl w:val="0"/>
          <w:numId w:val="2"/>
        </w:numPr>
        <w:spacing w:after="0" w:line="240" w:lineRule="auto"/>
        <w:rPr>
          <w:rFonts w:ascii="Trebuchet MS" w:eastAsia="Times New Roman" w:hAnsi="Trebuchet MS" w:cs="Arial"/>
        </w:rPr>
      </w:pPr>
      <w:r w:rsidRPr="005B21FC">
        <w:rPr>
          <w:rFonts w:ascii="Trebuchet MS" w:eastAsia="Times New Roman" w:hAnsi="Trebuchet MS" w:cs="Arial"/>
        </w:rPr>
        <w:t>Ability to maintain accurate case records and use case management systems confidently.</w:t>
      </w:r>
    </w:p>
    <w:p w14:paraId="12D4339D" w14:textId="77777777" w:rsidR="005B21FC" w:rsidRPr="005B21FC" w:rsidRDefault="005B21FC" w:rsidP="00B53DD7">
      <w:pPr>
        <w:numPr>
          <w:ilvl w:val="0"/>
          <w:numId w:val="2"/>
        </w:numPr>
        <w:spacing w:after="0" w:line="240" w:lineRule="auto"/>
        <w:rPr>
          <w:rFonts w:ascii="Trebuchet MS" w:eastAsia="Times New Roman" w:hAnsi="Trebuchet MS" w:cs="Arial"/>
        </w:rPr>
      </w:pPr>
      <w:r w:rsidRPr="005B21FC">
        <w:rPr>
          <w:rFonts w:ascii="Trebuchet MS" w:eastAsia="Times New Roman" w:hAnsi="Trebuchet MS" w:cs="Arial"/>
        </w:rPr>
        <w:t>Ability to work both independently and collaboratively, providing guidance and support to colleagues where needed.</w:t>
      </w:r>
    </w:p>
    <w:p w14:paraId="71CCC8A0" w14:textId="77777777" w:rsidR="005B21FC" w:rsidRPr="005B21FC" w:rsidRDefault="005B21FC" w:rsidP="00B53DD7">
      <w:pPr>
        <w:numPr>
          <w:ilvl w:val="0"/>
          <w:numId w:val="2"/>
        </w:numPr>
        <w:spacing w:after="0" w:line="240" w:lineRule="auto"/>
        <w:rPr>
          <w:rFonts w:ascii="Trebuchet MS" w:eastAsia="Times New Roman" w:hAnsi="Trebuchet MS" w:cs="Arial"/>
        </w:rPr>
      </w:pPr>
      <w:r w:rsidRPr="005B21FC">
        <w:rPr>
          <w:rFonts w:ascii="Trebuchet MS" w:eastAsia="Times New Roman" w:hAnsi="Trebuchet MS" w:cs="Arial"/>
        </w:rPr>
        <w:t>Problem-solving skills and the ability to respond calmly and effectively under pressure.</w:t>
      </w:r>
    </w:p>
    <w:p w14:paraId="21743088" w14:textId="77777777" w:rsidR="003A57BE" w:rsidRDefault="003A57BE" w:rsidP="003A57BE">
      <w:pPr>
        <w:spacing w:after="0" w:line="240" w:lineRule="auto"/>
        <w:rPr>
          <w:rFonts w:ascii="Trebuchet MS" w:eastAsia="Times New Roman" w:hAnsi="Trebuchet MS" w:cs="Arial"/>
          <w:b/>
          <w:bCs/>
        </w:rPr>
      </w:pPr>
    </w:p>
    <w:p w14:paraId="5839A3F9" w14:textId="795087BC" w:rsidR="005B21FC" w:rsidRPr="005B21FC" w:rsidRDefault="005B21FC" w:rsidP="003A57BE">
      <w:pPr>
        <w:spacing w:after="0" w:line="240" w:lineRule="auto"/>
        <w:rPr>
          <w:rFonts w:ascii="Trebuchet MS" w:eastAsia="Times New Roman" w:hAnsi="Trebuchet MS" w:cs="Arial"/>
          <w:b/>
          <w:bCs/>
        </w:rPr>
      </w:pPr>
      <w:r w:rsidRPr="005B21FC">
        <w:rPr>
          <w:rFonts w:ascii="Trebuchet MS" w:eastAsia="Times New Roman" w:hAnsi="Trebuchet MS" w:cs="Arial"/>
          <w:b/>
          <w:bCs/>
        </w:rPr>
        <w:t>Personal Attributes</w:t>
      </w:r>
    </w:p>
    <w:p w14:paraId="36547F6B" w14:textId="77777777" w:rsidR="005B21FC" w:rsidRPr="005B21FC" w:rsidRDefault="005B21FC" w:rsidP="00B53DD7">
      <w:pPr>
        <w:numPr>
          <w:ilvl w:val="0"/>
          <w:numId w:val="3"/>
        </w:numPr>
        <w:spacing w:after="0" w:line="240" w:lineRule="auto"/>
        <w:rPr>
          <w:rFonts w:ascii="Trebuchet MS" w:eastAsia="Times New Roman" w:hAnsi="Trebuchet MS" w:cs="Arial"/>
        </w:rPr>
      </w:pPr>
      <w:r w:rsidRPr="005B21FC">
        <w:rPr>
          <w:rFonts w:ascii="Trebuchet MS" w:eastAsia="Times New Roman" w:hAnsi="Trebuchet MS" w:cs="Arial"/>
        </w:rPr>
        <w:t>Empathetic, non-judgemental and committed to delivering a person-centred service.</w:t>
      </w:r>
    </w:p>
    <w:p w14:paraId="62A8FE4A" w14:textId="77777777" w:rsidR="005B21FC" w:rsidRPr="005B21FC" w:rsidRDefault="005B21FC" w:rsidP="00B53DD7">
      <w:pPr>
        <w:numPr>
          <w:ilvl w:val="0"/>
          <w:numId w:val="3"/>
        </w:numPr>
        <w:spacing w:after="0" w:line="240" w:lineRule="auto"/>
        <w:rPr>
          <w:rFonts w:ascii="Trebuchet MS" w:eastAsia="Times New Roman" w:hAnsi="Trebuchet MS" w:cs="Arial"/>
        </w:rPr>
      </w:pPr>
      <w:r w:rsidRPr="005B21FC">
        <w:rPr>
          <w:rFonts w:ascii="Trebuchet MS" w:eastAsia="Times New Roman" w:hAnsi="Trebuchet MS" w:cs="Arial"/>
        </w:rPr>
        <w:t>Resilient and able to practise effective self-care when working with challenging situations.</w:t>
      </w:r>
    </w:p>
    <w:p w14:paraId="08305599" w14:textId="77777777" w:rsidR="005B21FC" w:rsidRPr="005B21FC" w:rsidRDefault="005B21FC" w:rsidP="00B53DD7">
      <w:pPr>
        <w:numPr>
          <w:ilvl w:val="0"/>
          <w:numId w:val="3"/>
        </w:numPr>
        <w:spacing w:after="0" w:line="240" w:lineRule="auto"/>
        <w:rPr>
          <w:rFonts w:ascii="Trebuchet MS" w:eastAsia="Times New Roman" w:hAnsi="Trebuchet MS" w:cs="Arial"/>
        </w:rPr>
      </w:pPr>
      <w:r w:rsidRPr="005B21FC">
        <w:rPr>
          <w:rFonts w:ascii="Trebuchet MS" w:eastAsia="Times New Roman" w:hAnsi="Trebuchet MS" w:cs="Arial"/>
        </w:rPr>
        <w:t>Commitment to equality, diversity and inclusion.</w:t>
      </w:r>
    </w:p>
    <w:p w14:paraId="41507399" w14:textId="77777777" w:rsidR="005B21FC" w:rsidRPr="005B21FC" w:rsidRDefault="005B21FC" w:rsidP="00B53DD7">
      <w:pPr>
        <w:numPr>
          <w:ilvl w:val="0"/>
          <w:numId w:val="3"/>
        </w:numPr>
        <w:spacing w:after="0" w:line="240" w:lineRule="auto"/>
        <w:rPr>
          <w:rFonts w:ascii="Trebuchet MS" w:eastAsia="Times New Roman" w:hAnsi="Trebuchet MS" w:cs="Arial"/>
        </w:rPr>
      </w:pPr>
      <w:r w:rsidRPr="005B21FC">
        <w:rPr>
          <w:rFonts w:ascii="Trebuchet MS" w:eastAsia="Times New Roman" w:hAnsi="Trebuchet MS" w:cs="Arial"/>
        </w:rPr>
        <w:t>Commitment to high standards of professional practice and continuous improvement.</w:t>
      </w:r>
    </w:p>
    <w:p w14:paraId="3FFEE849" w14:textId="77777777" w:rsidR="003A57BE" w:rsidRDefault="003A57BE" w:rsidP="003A57BE">
      <w:pPr>
        <w:spacing w:after="0" w:line="240" w:lineRule="auto"/>
        <w:rPr>
          <w:rFonts w:ascii="Trebuchet MS" w:eastAsia="Times New Roman" w:hAnsi="Trebuchet MS" w:cs="Arial"/>
          <w:b/>
          <w:bCs/>
        </w:rPr>
      </w:pPr>
    </w:p>
    <w:p w14:paraId="466F8415" w14:textId="0176A75A" w:rsidR="005B21FC" w:rsidRPr="005B21FC" w:rsidRDefault="005B21FC" w:rsidP="003A57BE">
      <w:pPr>
        <w:spacing w:after="0" w:line="240" w:lineRule="auto"/>
        <w:rPr>
          <w:rFonts w:ascii="Trebuchet MS" w:eastAsia="Times New Roman" w:hAnsi="Trebuchet MS" w:cs="Arial"/>
          <w:b/>
          <w:bCs/>
        </w:rPr>
      </w:pPr>
      <w:r w:rsidRPr="005B21FC">
        <w:rPr>
          <w:rFonts w:ascii="Trebuchet MS" w:eastAsia="Times New Roman" w:hAnsi="Trebuchet MS" w:cs="Arial"/>
          <w:b/>
          <w:bCs/>
        </w:rPr>
        <w:t>Other Requirements</w:t>
      </w:r>
    </w:p>
    <w:p w14:paraId="3F2AE8C1" w14:textId="77777777" w:rsidR="005B21FC" w:rsidRPr="005B21FC" w:rsidRDefault="005B21FC" w:rsidP="00B53DD7">
      <w:pPr>
        <w:numPr>
          <w:ilvl w:val="0"/>
          <w:numId w:val="4"/>
        </w:numPr>
        <w:spacing w:after="0" w:line="240" w:lineRule="auto"/>
        <w:rPr>
          <w:rFonts w:ascii="Trebuchet MS" w:eastAsia="Times New Roman" w:hAnsi="Trebuchet MS" w:cs="Arial"/>
        </w:rPr>
      </w:pPr>
      <w:r w:rsidRPr="005B21FC">
        <w:rPr>
          <w:rFonts w:ascii="Trebuchet MS" w:eastAsia="Times New Roman" w:hAnsi="Trebuchet MS" w:cs="Arial"/>
        </w:rPr>
        <w:t>Ability to travel across the service area as required by the role.</w:t>
      </w:r>
    </w:p>
    <w:p w14:paraId="7DAE8B6C" w14:textId="77777777" w:rsidR="00187379" w:rsidRPr="00187379" w:rsidRDefault="00187379" w:rsidP="00187379">
      <w:pPr>
        <w:rPr>
          <w:rFonts w:ascii="Trebuchet MS" w:eastAsia="Times New Roman" w:hAnsi="Trebuchet MS" w:cs="Arial"/>
          <w:lang w:val="en-US"/>
        </w:rPr>
      </w:pPr>
    </w:p>
    <w:p w14:paraId="14295E76" w14:textId="77777777" w:rsidR="00535E83" w:rsidRDefault="00535E83" w:rsidP="00F72263">
      <w:pPr>
        <w:ind w:firstLine="720"/>
        <w:rPr>
          <w:rFonts w:ascii="Trebuchet MS" w:eastAsia="Times New Roman" w:hAnsi="Trebuchet MS" w:cs="Arial"/>
          <w:lang w:val="en-US"/>
        </w:rPr>
      </w:pPr>
    </w:p>
    <w:p w14:paraId="50A311F4" w14:textId="77777777" w:rsidR="007709FF" w:rsidRDefault="007709FF" w:rsidP="007709FF">
      <w:pPr>
        <w:rPr>
          <w:rFonts w:ascii="Trebuchet MS" w:eastAsia="Times New Roman" w:hAnsi="Trebuchet MS" w:cs="Arial"/>
          <w:lang w:val="en-US"/>
        </w:rPr>
      </w:pPr>
    </w:p>
    <w:p w14:paraId="175FD857" w14:textId="77777777" w:rsidR="008E781E" w:rsidRPr="008E781E" w:rsidRDefault="008E781E" w:rsidP="008E781E">
      <w:pPr>
        <w:rPr>
          <w:rFonts w:ascii="Trebuchet MS" w:eastAsia="Times New Roman" w:hAnsi="Trebuchet MS" w:cs="Arial"/>
          <w:lang w:val="en-US"/>
        </w:rPr>
      </w:pPr>
    </w:p>
    <w:p w14:paraId="0AD9D0AD" w14:textId="77777777" w:rsidR="008E781E" w:rsidRPr="008E781E" w:rsidRDefault="008E781E" w:rsidP="008E781E">
      <w:pPr>
        <w:rPr>
          <w:rFonts w:ascii="Trebuchet MS" w:eastAsia="Times New Roman" w:hAnsi="Trebuchet MS" w:cs="Arial"/>
          <w:lang w:val="en-US"/>
        </w:rPr>
      </w:pPr>
    </w:p>
    <w:p w14:paraId="357328F9" w14:textId="77777777" w:rsidR="008E781E" w:rsidRPr="008E781E" w:rsidRDefault="008E781E" w:rsidP="008E781E">
      <w:pPr>
        <w:rPr>
          <w:rFonts w:ascii="Trebuchet MS" w:eastAsia="Times New Roman" w:hAnsi="Trebuchet MS" w:cs="Arial"/>
          <w:lang w:val="en-US"/>
        </w:rPr>
      </w:pPr>
    </w:p>
    <w:p w14:paraId="43BEF0ED" w14:textId="77777777" w:rsidR="008E781E" w:rsidRPr="008E781E" w:rsidRDefault="008E781E" w:rsidP="008E781E">
      <w:pPr>
        <w:rPr>
          <w:rFonts w:ascii="Trebuchet MS" w:eastAsia="Times New Roman" w:hAnsi="Trebuchet MS" w:cs="Arial"/>
          <w:lang w:val="en-US"/>
        </w:rPr>
      </w:pPr>
    </w:p>
    <w:p w14:paraId="6209DD97" w14:textId="77777777" w:rsidR="008E781E" w:rsidRPr="008E781E" w:rsidRDefault="008E781E" w:rsidP="008E781E">
      <w:pPr>
        <w:rPr>
          <w:rFonts w:ascii="Trebuchet MS" w:eastAsia="Times New Roman" w:hAnsi="Trebuchet MS" w:cs="Arial"/>
          <w:lang w:val="en-US"/>
        </w:rPr>
      </w:pPr>
    </w:p>
    <w:p w14:paraId="629AD7FA" w14:textId="77777777" w:rsidR="008E781E" w:rsidRPr="008E781E" w:rsidRDefault="008E781E" w:rsidP="008E781E">
      <w:pPr>
        <w:rPr>
          <w:rFonts w:ascii="Trebuchet MS" w:eastAsia="Times New Roman" w:hAnsi="Trebuchet MS" w:cs="Arial"/>
          <w:lang w:val="en-US"/>
        </w:rPr>
      </w:pPr>
    </w:p>
    <w:p w14:paraId="1D133C1B" w14:textId="77777777" w:rsidR="008E781E" w:rsidRPr="008E781E" w:rsidRDefault="008E781E" w:rsidP="008E781E">
      <w:pPr>
        <w:rPr>
          <w:rFonts w:ascii="Trebuchet MS" w:eastAsia="Times New Roman" w:hAnsi="Trebuchet MS" w:cs="Arial"/>
          <w:lang w:val="en-US"/>
        </w:rPr>
      </w:pPr>
    </w:p>
    <w:p w14:paraId="3C7F2C8E" w14:textId="77777777" w:rsidR="008E781E" w:rsidRDefault="008E781E" w:rsidP="008E781E">
      <w:pPr>
        <w:rPr>
          <w:rFonts w:ascii="Trebuchet MS" w:eastAsia="Times New Roman" w:hAnsi="Trebuchet MS" w:cs="Arial"/>
          <w:lang w:val="en-US"/>
        </w:rPr>
      </w:pPr>
    </w:p>
    <w:p w14:paraId="40487E8D" w14:textId="77777777" w:rsidR="008E781E" w:rsidRPr="008E781E" w:rsidRDefault="008E781E" w:rsidP="008E781E">
      <w:pPr>
        <w:rPr>
          <w:rFonts w:ascii="Trebuchet MS" w:eastAsia="Times New Roman" w:hAnsi="Trebuchet MS" w:cs="Arial"/>
          <w:lang w:val="en-US"/>
        </w:rPr>
      </w:pPr>
    </w:p>
    <w:sectPr w:rsidR="008E781E" w:rsidRPr="008E781E" w:rsidSect="00CF6DB8">
      <w:headerReference w:type="default" r:id="rId10"/>
      <w:footerReference w:type="default" r:id="rId11"/>
      <w:pgSz w:w="11906" w:h="16838"/>
      <w:pgMar w:top="20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CF0AD6" w14:textId="77777777" w:rsidR="00485A55" w:rsidRDefault="00485A55" w:rsidP="00535E83">
      <w:pPr>
        <w:spacing w:after="0" w:line="240" w:lineRule="auto"/>
      </w:pPr>
      <w:r>
        <w:separator/>
      </w:r>
    </w:p>
  </w:endnote>
  <w:endnote w:type="continuationSeparator" w:id="0">
    <w:p w14:paraId="7B7A99F1" w14:textId="77777777" w:rsidR="00485A55" w:rsidRDefault="00485A55" w:rsidP="00535E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811975"/>
      <w:docPartObj>
        <w:docPartGallery w:val="Page Numbers (Bottom of Page)"/>
        <w:docPartUnique/>
      </w:docPartObj>
    </w:sdtPr>
    <w:sdtEndPr/>
    <w:sdtContent>
      <w:sdt>
        <w:sdtPr>
          <w:id w:val="-1908755684"/>
          <w:docPartObj>
            <w:docPartGallery w:val="Page Numbers (Top of Page)"/>
            <w:docPartUnique/>
          </w:docPartObj>
        </w:sdtPr>
        <w:sdtEndPr/>
        <w:sdtContent>
          <w:p w14:paraId="33FCF4DE" w14:textId="006578C6" w:rsidR="006F025A" w:rsidRPr="006F025A" w:rsidRDefault="008E781E" w:rsidP="006F025A">
            <w:pPr>
              <w:pStyle w:val="Footer"/>
              <w:rPr>
                <w:rFonts w:ascii="Arial" w:hAnsi="Arial" w:cs="Arial"/>
              </w:rPr>
            </w:pPr>
            <w:r>
              <w:t xml:space="preserve">JUNE </w:t>
            </w:r>
            <w:r w:rsidR="00897E06">
              <w:t>2026</w:t>
            </w:r>
            <w:r w:rsidR="00F72263">
              <w:rPr>
                <w:rFonts w:ascii="Arial" w:hAnsi="Arial" w:cs="Arial"/>
              </w:rPr>
              <w:tab/>
            </w:r>
            <w:r w:rsidR="006F025A" w:rsidRPr="006F025A">
              <w:rPr>
                <w:rFonts w:ascii="Arial" w:hAnsi="Arial" w:cs="Arial"/>
              </w:rPr>
              <w:t xml:space="preserve">Page </w:t>
            </w:r>
            <w:r w:rsidR="006F025A" w:rsidRPr="006F025A">
              <w:rPr>
                <w:rFonts w:ascii="Arial" w:hAnsi="Arial" w:cs="Arial"/>
                <w:b/>
                <w:bCs/>
              </w:rPr>
              <w:fldChar w:fldCharType="begin"/>
            </w:r>
            <w:r w:rsidR="006F025A" w:rsidRPr="006F025A">
              <w:rPr>
                <w:rFonts w:ascii="Arial" w:hAnsi="Arial" w:cs="Arial"/>
                <w:b/>
                <w:bCs/>
              </w:rPr>
              <w:instrText xml:space="preserve"> PAGE </w:instrText>
            </w:r>
            <w:r w:rsidR="006F025A" w:rsidRPr="006F025A">
              <w:rPr>
                <w:rFonts w:ascii="Arial" w:hAnsi="Arial" w:cs="Arial"/>
                <w:b/>
                <w:bCs/>
              </w:rPr>
              <w:fldChar w:fldCharType="separate"/>
            </w:r>
            <w:r w:rsidR="006554BE">
              <w:rPr>
                <w:rFonts w:ascii="Arial" w:hAnsi="Arial" w:cs="Arial"/>
                <w:b/>
                <w:bCs/>
                <w:noProof/>
              </w:rPr>
              <w:t>1</w:t>
            </w:r>
            <w:r w:rsidR="006F025A" w:rsidRPr="006F025A">
              <w:rPr>
                <w:rFonts w:ascii="Arial" w:hAnsi="Arial" w:cs="Arial"/>
                <w:b/>
                <w:bCs/>
              </w:rPr>
              <w:fldChar w:fldCharType="end"/>
            </w:r>
            <w:r w:rsidR="006F025A" w:rsidRPr="006F025A">
              <w:rPr>
                <w:rFonts w:ascii="Arial" w:hAnsi="Arial" w:cs="Arial"/>
              </w:rPr>
              <w:t xml:space="preserve"> of </w:t>
            </w:r>
            <w:r w:rsidR="006F025A" w:rsidRPr="006F025A">
              <w:rPr>
                <w:rFonts w:ascii="Arial" w:hAnsi="Arial" w:cs="Arial"/>
                <w:b/>
                <w:bCs/>
              </w:rPr>
              <w:fldChar w:fldCharType="begin"/>
            </w:r>
            <w:r w:rsidR="006F025A" w:rsidRPr="006F025A">
              <w:rPr>
                <w:rFonts w:ascii="Arial" w:hAnsi="Arial" w:cs="Arial"/>
                <w:b/>
                <w:bCs/>
              </w:rPr>
              <w:instrText xml:space="preserve"> NUMPAGES  </w:instrText>
            </w:r>
            <w:r w:rsidR="006F025A" w:rsidRPr="006F025A">
              <w:rPr>
                <w:rFonts w:ascii="Arial" w:hAnsi="Arial" w:cs="Arial"/>
                <w:b/>
                <w:bCs/>
              </w:rPr>
              <w:fldChar w:fldCharType="separate"/>
            </w:r>
            <w:r w:rsidR="006554BE">
              <w:rPr>
                <w:rFonts w:ascii="Arial" w:hAnsi="Arial" w:cs="Arial"/>
                <w:b/>
                <w:bCs/>
                <w:noProof/>
              </w:rPr>
              <w:t>3</w:t>
            </w:r>
            <w:r w:rsidR="006F025A" w:rsidRPr="006F025A">
              <w:rPr>
                <w:rFonts w:ascii="Arial" w:hAnsi="Arial" w:cs="Arial"/>
                <w:b/>
                <w:bCs/>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5C213B" w14:textId="77777777" w:rsidR="00485A55" w:rsidRDefault="00485A55" w:rsidP="00535E83">
      <w:pPr>
        <w:spacing w:after="0" w:line="240" w:lineRule="auto"/>
      </w:pPr>
      <w:r>
        <w:separator/>
      </w:r>
    </w:p>
  </w:footnote>
  <w:footnote w:type="continuationSeparator" w:id="0">
    <w:p w14:paraId="0C9B747F" w14:textId="77777777" w:rsidR="00485A55" w:rsidRDefault="00485A55" w:rsidP="00535E8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B69F47" w14:textId="77777777" w:rsidR="00535E83" w:rsidRPr="00535E83" w:rsidRDefault="00535E83" w:rsidP="00535E83">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912B5F"/>
    <w:multiLevelType w:val="multilevel"/>
    <w:tmpl w:val="0AA0017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 w15:restartNumberingAfterBreak="0">
    <w:nsid w:val="075047E1"/>
    <w:multiLevelType w:val="multilevel"/>
    <w:tmpl w:val="731C891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 w15:restartNumberingAfterBreak="0">
    <w:nsid w:val="0B211110"/>
    <w:multiLevelType w:val="multilevel"/>
    <w:tmpl w:val="7A3A9CA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 w15:restartNumberingAfterBreak="0">
    <w:nsid w:val="0B9F7EB2"/>
    <w:multiLevelType w:val="multilevel"/>
    <w:tmpl w:val="93243F0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4" w15:restartNumberingAfterBreak="0">
    <w:nsid w:val="105372C0"/>
    <w:multiLevelType w:val="multilevel"/>
    <w:tmpl w:val="EF30B14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5" w15:restartNumberingAfterBreak="0">
    <w:nsid w:val="171B0DAE"/>
    <w:multiLevelType w:val="multilevel"/>
    <w:tmpl w:val="1E2CF41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6" w15:restartNumberingAfterBreak="0">
    <w:nsid w:val="288112B5"/>
    <w:multiLevelType w:val="multilevel"/>
    <w:tmpl w:val="96DE68F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7" w15:restartNumberingAfterBreak="0">
    <w:nsid w:val="3F5E4221"/>
    <w:multiLevelType w:val="multilevel"/>
    <w:tmpl w:val="5740CF0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8" w15:restartNumberingAfterBreak="0">
    <w:nsid w:val="476E7C78"/>
    <w:multiLevelType w:val="multilevel"/>
    <w:tmpl w:val="901E65E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9" w15:restartNumberingAfterBreak="0">
    <w:nsid w:val="49D12743"/>
    <w:multiLevelType w:val="multilevel"/>
    <w:tmpl w:val="D234CD5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0" w15:restartNumberingAfterBreak="0">
    <w:nsid w:val="66965FE1"/>
    <w:multiLevelType w:val="multilevel"/>
    <w:tmpl w:val="074E940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1" w15:restartNumberingAfterBreak="0">
    <w:nsid w:val="6E8E0441"/>
    <w:multiLevelType w:val="multilevel"/>
    <w:tmpl w:val="E54C12D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num w:numId="1" w16cid:durableId="1808426067">
    <w:abstractNumId w:val="11"/>
  </w:num>
  <w:num w:numId="2" w16cid:durableId="359628349">
    <w:abstractNumId w:val="3"/>
  </w:num>
  <w:num w:numId="3" w16cid:durableId="2065254841">
    <w:abstractNumId w:val="8"/>
  </w:num>
  <w:num w:numId="4" w16cid:durableId="736514318">
    <w:abstractNumId w:val="1"/>
  </w:num>
  <w:num w:numId="5" w16cid:durableId="738404180">
    <w:abstractNumId w:val="5"/>
  </w:num>
  <w:num w:numId="6" w16cid:durableId="2090492562">
    <w:abstractNumId w:val="2"/>
  </w:num>
  <w:num w:numId="7" w16cid:durableId="1980306031">
    <w:abstractNumId w:val="7"/>
  </w:num>
  <w:num w:numId="8" w16cid:durableId="1671448673">
    <w:abstractNumId w:val="10"/>
  </w:num>
  <w:num w:numId="9" w16cid:durableId="1320421794">
    <w:abstractNumId w:val="0"/>
  </w:num>
  <w:num w:numId="10" w16cid:durableId="686638625">
    <w:abstractNumId w:val="9"/>
  </w:num>
  <w:num w:numId="11" w16cid:durableId="2130278681">
    <w:abstractNumId w:val="6"/>
  </w:num>
  <w:num w:numId="12" w16cid:durableId="537664214">
    <w:abstractNumId w:val="4"/>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53B98"/>
    <w:rsid w:val="000032C5"/>
    <w:rsid w:val="00004AC2"/>
    <w:rsid w:val="000124EE"/>
    <w:rsid w:val="00015B1B"/>
    <w:rsid w:val="0002174E"/>
    <w:rsid w:val="00036EC6"/>
    <w:rsid w:val="00043756"/>
    <w:rsid w:val="00065FDE"/>
    <w:rsid w:val="00076EBD"/>
    <w:rsid w:val="00083B0C"/>
    <w:rsid w:val="000C115C"/>
    <w:rsid w:val="000C4DED"/>
    <w:rsid w:val="000E183A"/>
    <w:rsid w:val="000F2BE8"/>
    <w:rsid w:val="000F2D58"/>
    <w:rsid w:val="00101814"/>
    <w:rsid w:val="00113265"/>
    <w:rsid w:val="001216F2"/>
    <w:rsid w:val="001245DF"/>
    <w:rsid w:val="00132583"/>
    <w:rsid w:val="00132D16"/>
    <w:rsid w:val="00137336"/>
    <w:rsid w:val="00141BF7"/>
    <w:rsid w:val="00146A4C"/>
    <w:rsid w:val="00155EDE"/>
    <w:rsid w:val="001574D5"/>
    <w:rsid w:val="001601EB"/>
    <w:rsid w:val="00165286"/>
    <w:rsid w:val="0018163E"/>
    <w:rsid w:val="00183B5D"/>
    <w:rsid w:val="0018608B"/>
    <w:rsid w:val="00187379"/>
    <w:rsid w:val="00190B32"/>
    <w:rsid w:val="001934EF"/>
    <w:rsid w:val="00193E15"/>
    <w:rsid w:val="00193E37"/>
    <w:rsid w:val="00194140"/>
    <w:rsid w:val="001A4A3A"/>
    <w:rsid w:val="001A6945"/>
    <w:rsid w:val="001B5E4F"/>
    <w:rsid w:val="001C7D33"/>
    <w:rsid w:val="001D4940"/>
    <w:rsid w:val="001E6684"/>
    <w:rsid w:val="001E78DE"/>
    <w:rsid w:val="001F0A3E"/>
    <w:rsid w:val="001F3758"/>
    <w:rsid w:val="001F3B5D"/>
    <w:rsid w:val="001F430A"/>
    <w:rsid w:val="001F72C0"/>
    <w:rsid w:val="001F7328"/>
    <w:rsid w:val="001F7C05"/>
    <w:rsid w:val="00200657"/>
    <w:rsid w:val="00200908"/>
    <w:rsid w:val="002631CF"/>
    <w:rsid w:val="00265B64"/>
    <w:rsid w:val="00267742"/>
    <w:rsid w:val="00273F64"/>
    <w:rsid w:val="00275FC6"/>
    <w:rsid w:val="002B0CA3"/>
    <w:rsid w:val="002D35B0"/>
    <w:rsid w:val="002E2015"/>
    <w:rsid w:val="002F6A22"/>
    <w:rsid w:val="00304D8F"/>
    <w:rsid w:val="00330971"/>
    <w:rsid w:val="00353B98"/>
    <w:rsid w:val="00356D12"/>
    <w:rsid w:val="00365C6A"/>
    <w:rsid w:val="00366F14"/>
    <w:rsid w:val="00374AA8"/>
    <w:rsid w:val="003A57BE"/>
    <w:rsid w:val="003A7405"/>
    <w:rsid w:val="003E49B1"/>
    <w:rsid w:val="003F5260"/>
    <w:rsid w:val="00402C43"/>
    <w:rsid w:val="0040641F"/>
    <w:rsid w:val="00424D6D"/>
    <w:rsid w:val="0043226B"/>
    <w:rsid w:val="004405F9"/>
    <w:rsid w:val="004542A1"/>
    <w:rsid w:val="00471444"/>
    <w:rsid w:val="004802B1"/>
    <w:rsid w:val="00485A55"/>
    <w:rsid w:val="004948E5"/>
    <w:rsid w:val="0049547B"/>
    <w:rsid w:val="00495D6F"/>
    <w:rsid w:val="004A7F7D"/>
    <w:rsid w:val="004C2F26"/>
    <w:rsid w:val="004C608E"/>
    <w:rsid w:val="004E29D1"/>
    <w:rsid w:val="004E3646"/>
    <w:rsid w:val="004F44F4"/>
    <w:rsid w:val="00520034"/>
    <w:rsid w:val="005235CA"/>
    <w:rsid w:val="0052661C"/>
    <w:rsid w:val="00532D10"/>
    <w:rsid w:val="0053371F"/>
    <w:rsid w:val="00534216"/>
    <w:rsid w:val="00535E83"/>
    <w:rsid w:val="00541E15"/>
    <w:rsid w:val="00551A44"/>
    <w:rsid w:val="00564FD6"/>
    <w:rsid w:val="005725A5"/>
    <w:rsid w:val="0058431D"/>
    <w:rsid w:val="00590A5E"/>
    <w:rsid w:val="00592C5F"/>
    <w:rsid w:val="00594F21"/>
    <w:rsid w:val="005A1F72"/>
    <w:rsid w:val="005A3AA2"/>
    <w:rsid w:val="005B0F01"/>
    <w:rsid w:val="005B21FC"/>
    <w:rsid w:val="005E1AC3"/>
    <w:rsid w:val="005E2FFB"/>
    <w:rsid w:val="005E6DF4"/>
    <w:rsid w:val="00606CC1"/>
    <w:rsid w:val="006207EC"/>
    <w:rsid w:val="00632B3A"/>
    <w:rsid w:val="00636FFA"/>
    <w:rsid w:val="00642F27"/>
    <w:rsid w:val="00645DA0"/>
    <w:rsid w:val="00650DD4"/>
    <w:rsid w:val="00653352"/>
    <w:rsid w:val="006554BE"/>
    <w:rsid w:val="00666377"/>
    <w:rsid w:val="00667D42"/>
    <w:rsid w:val="00674D9E"/>
    <w:rsid w:val="006A208B"/>
    <w:rsid w:val="006B637D"/>
    <w:rsid w:val="006D0931"/>
    <w:rsid w:val="006D4833"/>
    <w:rsid w:val="006F025A"/>
    <w:rsid w:val="006F53F7"/>
    <w:rsid w:val="006F5645"/>
    <w:rsid w:val="00727044"/>
    <w:rsid w:val="007332A3"/>
    <w:rsid w:val="0073365D"/>
    <w:rsid w:val="0074389C"/>
    <w:rsid w:val="007709FF"/>
    <w:rsid w:val="00797DAC"/>
    <w:rsid w:val="007B154A"/>
    <w:rsid w:val="007B2B2D"/>
    <w:rsid w:val="007B4BA4"/>
    <w:rsid w:val="007B5179"/>
    <w:rsid w:val="007C1AC1"/>
    <w:rsid w:val="007E4194"/>
    <w:rsid w:val="007F2097"/>
    <w:rsid w:val="00800107"/>
    <w:rsid w:val="00804C2A"/>
    <w:rsid w:val="00810A9B"/>
    <w:rsid w:val="00814C88"/>
    <w:rsid w:val="008224C0"/>
    <w:rsid w:val="0082663B"/>
    <w:rsid w:val="00827FFD"/>
    <w:rsid w:val="008317CC"/>
    <w:rsid w:val="00832F03"/>
    <w:rsid w:val="008352E7"/>
    <w:rsid w:val="00836967"/>
    <w:rsid w:val="00866281"/>
    <w:rsid w:val="008719CC"/>
    <w:rsid w:val="00876AA5"/>
    <w:rsid w:val="00876EA8"/>
    <w:rsid w:val="00881E9F"/>
    <w:rsid w:val="0088648C"/>
    <w:rsid w:val="00891E1B"/>
    <w:rsid w:val="008920C3"/>
    <w:rsid w:val="00897A20"/>
    <w:rsid w:val="00897E06"/>
    <w:rsid w:val="008A08DF"/>
    <w:rsid w:val="008B5D97"/>
    <w:rsid w:val="008C03B0"/>
    <w:rsid w:val="008C2722"/>
    <w:rsid w:val="008C6F19"/>
    <w:rsid w:val="008E00AE"/>
    <w:rsid w:val="008E56E2"/>
    <w:rsid w:val="008E5AE4"/>
    <w:rsid w:val="008E781E"/>
    <w:rsid w:val="008E7F52"/>
    <w:rsid w:val="00903FD5"/>
    <w:rsid w:val="00920233"/>
    <w:rsid w:val="009453FC"/>
    <w:rsid w:val="00962420"/>
    <w:rsid w:val="0096413D"/>
    <w:rsid w:val="00972A8E"/>
    <w:rsid w:val="009734B6"/>
    <w:rsid w:val="00975105"/>
    <w:rsid w:val="009A1FCF"/>
    <w:rsid w:val="009B477E"/>
    <w:rsid w:val="009C03A8"/>
    <w:rsid w:val="009E657E"/>
    <w:rsid w:val="009F1A91"/>
    <w:rsid w:val="009F609A"/>
    <w:rsid w:val="00A0065F"/>
    <w:rsid w:val="00A11C04"/>
    <w:rsid w:val="00A45B07"/>
    <w:rsid w:val="00A52FF3"/>
    <w:rsid w:val="00A6280C"/>
    <w:rsid w:val="00A66952"/>
    <w:rsid w:val="00A812A9"/>
    <w:rsid w:val="00A82EA9"/>
    <w:rsid w:val="00A8589A"/>
    <w:rsid w:val="00AD0267"/>
    <w:rsid w:val="00AD623A"/>
    <w:rsid w:val="00AE38EB"/>
    <w:rsid w:val="00AF72F2"/>
    <w:rsid w:val="00B047A2"/>
    <w:rsid w:val="00B15A82"/>
    <w:rsid w:val="00B16699"/>
    <w:rsid w:val="00B22635"/>
    <w:rsid w:val="00B22DD0"/>
    <w:rsid w:val="00B3284F"/>
    <w:rsid w:val="00B3336E"/>
    <w:rsid w:val="00B53DD7"/>
    <w:rsid w:val="00B65EE8"/>
    <w:rsid w:val="00B84F78"/>
    <w:rsid w:val="00B92FE8"/>
    <w:rsid w:val="00B96A77"/>
    <w:rsid w:val="00BB0FF4"/>
    <w:rsid w:val="00BD725C"/>
    <w:rsid w:val="00BF0F53"/>
    <w:rsid w:val="00BF318B"/>
    <w:rsid w:val="00C022A1"/>
    <w:rsid w:val="00C147D8"/>
    <w:rsid w:val="00C14BCC"/>
    <w:rsid w:val="00C56DC4"/>
    <w:rsid w:val="00C61D25"/>
    <w:rsid w:val="00C7162B"/>
    <w:rsid w:val="00C75162"/>
    <w:rsid w:val="00C77E66"/>
    <w:rsid w:val="00C83020"/>
    <w:rsid w:val="00C84EA2"/>
    <w:rsid w:val="00CB0739"/>
    <w:rsid w:val="00CB0B78"/>
    <w:rsid w:val="00CB7D51"/>
    <w:rsid w:val="00CC26A2"/>
    <w:rsid w:val="00CF6DB8"/>
    <w:rsid w:val="00D12F54"/>
    <w:rsid w:val="00D233A5"/>
    <w:rsid w:val="00D406C3"/>
    <w:rsid w:val="00D45040"/>
    <w:rsid w:val="00D66F7F"/>
    <w:rsid w:val="00D71E1E"/>
    <w:rsid w:val="00D72A5B"/>
    <w:rsid w:val="00D72F23"/>
    <w:rsid w:val="00D731FF"/>
    <w:rsid w:val="00D7494F"/>
    <w:rsid w:val="00D846F5"/>
    <w:rsid w:val="00D85963"/>
    <w:rsid w:val="00D8725A"/>
    <w:rsid w:val="00D9101A"/>
    <w:rsid w:val="00D96E78"/>
    <w:rsid w:val="00DB1241"/>
    <w:rsid w:val="00DB7A9B"/>
    <w:rsid w:val="00DC60CB"/>
    <w:rsid w:val="00DC626F"/>
    <w:rsid w:val="00DC740E"/>
    <w:rsid w:val="00DF5AC6"/>
    <w:rsid w:val="00E12DF5"/>
    <w:rsid w:val="00E20107"/>
    <w:rsid w:val="00E229FE"/>
    <w:rsid w:val="00E41CFF"/>
    <w:rsid w:val="00E43362"/>
    <w:rsid w:val="00E44D5B"/>
    <w:rsid w:val="00E76349"/>
    <w:rsid w:val="00E92F8E"/>
    <w:rsid w:val="00E941FD"/>
    <w:rsid w:val="00E954CC"/>
    <w:rsid w:val="00EA6E02"/>
    <w:rsid w:val="00EB3128"/>
    <w:rsid w:val="00EC77D3"/>
    <w:rsid w:val="00ED5301"/>
    <w:rsid w:val="00EE44D8"/>
    <w:rsid w:val="00EE6B01"/>
    <w:rsid w:val="00EF39CD"/>
    <w:rsid w:val="00EF604F"/>
    <w:rsid w:val="00F0348D"/>
    <w:rsid w:val="00F37E49"/>
    <w:rsid w:val="00F719BA"/>
    <w:rsid w:val="00F721DA"/>
    <w:rsid w:val="00F72263"/>
    <w:rsid w:val="00F83F00"/>
    <w:rsid w:val="00F86207"/>
    <w:rsid w:val="00F96632"/>
    <w:rsid w:val="00FC2726"/>
    <w:rsid w:val="00FC414F"/>
    <w:rsid w:val="00FC57C5"/>
    <w:rsid w:val="00FD4DB0"/>
    <w:rsid w:val="00FF144E"/>
    <w:rsid w:val="00FF23B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5A73D9"/>
  <w15:docId w15:val="{AEE4E162-5DE5-4D4C-BC40-B35EB4B4E6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B3128"/>
    <w:pPr>
      <w:ind w:left="720"/>
      <w:contextualSpacing/>
    </w:pPr>
  </w:style>
  <w:style w:type="paragraph" w:styleId="NoSpacing">
    <w:name w:val="No Spacing"/>
    <w:link w:val="NoSpacingChar"/>
    <w:uiPriority w:val="1"/>
    <w:qFormat/>
    <w:rsid w:val="00F86207"/>
    <w:pPr>
      <w:spacing w:after="0" w:line="240" w:lineRule="auto"/>
    </w:pPr>
    <w:rPr>
      <w:rFonts w:ascii="Arial" w:eastAsia="Calibri" w:hAnsi="Arial" w:cs="Arial"/>
      <w:sz w:val="24"/>
      <w:szCs w:val="24"/>
    </w:rPr>
  </w:style>
  <w:style w:type="paragraph" w:styleId="BalloonText">
    <w:name w:val="Balloon Text"/>
    <w:basedOn w:val="Normal"/>
    <w:link w:val="BalloonTextChar"/>
    <w:uiPriority w:val="99"/>
    <w:semiHidden/>
    <w:unhideWhenUsed/>
    <w:rsid w:val="00535E8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35E83"/>
    <w:rPr>
      <w:rFonts w:ascii="Tahoma" w:hAnsi="Tahoma" w:cs="Tahoma"/>
      <w:sz w:val="16"/>
      <w:szCs w:val="16"/>
    </w:rPr>
  </w:style>
  <w:style w:type="paragraph" w:styleId="Header">
    <w:name w:val="header"/>
    <w:basedOn w:val="Normal"/>
    <w:link w:val="HeaderChar"/>
    <w:uiPriority w:val="99"/>
    <w:unhideWhenUsed/>
    <w:rsid w:val="00535E83"/>
    <w:pPr>
      <w:tabs>
        <w:tab w:val="center" w:pos="4513"/>
        <w:tab w:val="right" w:pos="9026"/>
      </w:tabs>
      <w:spacing w:after="0" w:line="240" w:lineRule="auto"/>
    </w:pPr>
  </w:style>
  <w:style w:type="character" w:customStyle="1" w:styleId="HeaderChar">
    <w:name w:val="Header Char"/>
    <w:basedOn w:val="DefaultParagraphFont"/>
    <w:link w:val="Header"/>
    <w:uiPriority w:val="99"/>
    <w:rsid w:val="00535E83"/>
  </w:style>
  <w:style w:type="paragraph" w:styleId="Footer">
    <w:name w:val="footer"/>
    <w:basedOn w:val="Normal"/>
    <w:link w:val="FooterChar"/>
    <w:uiPriority w:val="99"/>
    <w:unhideWhenUsed/>
    <w:rsid w:val="00535E83"/>
    <w:pPr>
      <w:tabs>
        <w:tab w:val="center" w:pos="4513"/>
        <w:tab w:val="right" w:pos="9026"/>
      </w:tabs>
      <w:spacing w:after="0" w:line="240" w:lineRule="auto"/>
    </w:pPr>
  </w:style>
  <w:style w:type="character" w:customStyle="1" w:styleId="FooterChar">
    <w:name w:val="Footer Char"/>
    <w:basedOn w:val="DefaultParagraphFont"/>
    <w:link w:val="Footer"/>
    <w:uiPriority w:val="99"/>
    <w:rsid w:val="00535E83"/>
  </w:style>
  <w:style w:type="table" w:styleId="TableGrid">
    <w:name w:val="Table Grid"/>
    <w:basedOn w:val="TableNormal"/>
    <w:uiPriority w:val="59"/>
    <w:rsid w:val="0040641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Grid1-Accent3">
    <w:name w:val="Medium Grid 1 Accent 3"/>
    <w:basedOn w:val="TableNormal"/>
    <w:uiPriority w:val="67"/>
    <w:rsid w:val="0040641F"/>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character" w:styleId="CommentReference">
    <w:name w:val="annotation reference"/>
    <w:basedOn w:val="DefaultParagraphFont"/>
    <w:uiPriority w:val="99"/>
    <w:semiHidden/>
    <w:unhideWhenUsed/>
    <w:rsid w:val="00E76349"/>
    <w:rPr>
      <w:sz w:val="16"/>
      <w:szCs w:val="16"/>
    </w:rPr>
  </w:style>
  <w:style w:type="paragraph" w:styleId="CommentText">
    <w:name w:val="annotation text"/>
    <w:basedOn w:val="Normal"/>
    <w:link w:val="CommentTextChar"/>
    <w:uiPriority w:val="99"/>
    <w:semiHidden/>
    <w:unhideWhenUsed/>
    <w:rsid w:val="00E76349"/>
    <w:pPr>
      <w:spacing w:line="240" w:lineRule="auto"/>
    </w:pPr>
    <w:rPr>
      <w:sz w:val="20"/>
      <w:szCs w:val="20"/>
    </w:rPr>
  </w:style>
  <w:style w:type="character" w:customStyle="1" w:styleId="CommentTextChar">
    <w:name w:val="Comment Text Char"/>
    <w:basedOn w:val="DefaultParagraphFont"/>
    <w:link w:val="CommentText"/>
    <w:uiPriority w:val="99"/>
    <w:semiHidden/>
    <w:rsid w:val="00E76349"/>
    <w:rPr>
      <w:sz w:val="20"/>
      <w:szCs w:val="20"/>
    </w:rPr>
  </w:style>
  <w:style w:type="paragraph" w:styleId="CommentSubject">
    <w:name w:val="annotation subject"/>
    <w:basedOn w:val="CommentText"/>
    <w:next w:val="CommentText"/>
    <w:link w:val="CommentSubjectChar"/>
    <w:uiPriority w:val="99"/>
    <w:semiHidden/>
    <w:unhideWhenUsed/>
    <w:rsid w:val="00E76349"/>
    <w:rPr>
      <w:b/>
      <w:bCs/>
    </w:rPr>
  </w:style>
  <w:style w:type="character" w:customStyle="1" w:styleId="CommentSubjectChar">
    <w:name w:val="Comment Subject Char"/>
    <w:basedOn w:val="CommentTextChar"/>
    <w:link w:val="CommentSubject"/>
    <w:uiPriority w:val="99"/>
    <w:semiHidden/>
    <w:rsid w:val="00E76349"/>
    <w:rPr>
      <w:b/>
      <w:bCs/>
      <w:sz w:val="20"/>
      <w:szCs w:val="20"/>
    </w:rPr>
  </w:style>
  <w:style w:type="paragraph" w:customStyle="1" w:styleId="Pa1">
    <w:name w:val="Pa1"/>
    <w:basedOn w:val="Normal"/>
    <w:next w:val="Normal"/>
    <w:uiPriority w:val="99"/>
    <w:rsid w:val="00962420"/>
    <w:pPr>
      <w:autoSpaceDE w:val="0"/>
      <w:autoSpaceDN w:val="0"/>
      <w:adjustRightInd w:val="0"/>
      <w:spacing w:after="0" w:line="241" w:lineRule="atLeast"/>
    </w:pPr>
    <w:rPr>
      <w:rFonts w:ascii="Arial" w:hAnsi="Arial" w:cs="Arial"/>
      <w:sz w:val="24"/>
      <w:szCs w:val="24"/>
    </w:rPr>
  </w:style>
  <w:style w:type="character" w:customStyle="1" w:styleId="A2">
    <w:name w:val="A2"/>
    <w:uiPriority w:val="99"/>
    <w:rsid w:val="00962420"/>
    <w:rPr>
      <w:color w:val="000000"/>
      <w:sz w:val="26"/>
      <w:szCs w:val="26"/>
    </w:rPr>
  </w:style>
  <w:style w:type="character" w:customStyle="1" w:styleId="apple-style-span">
    <w:name w:val="apple-style-span"/>
    <w:basedOn w:val="DefaultParagraphFont"/>
    <w:uiPriority w:val="99"/>
    <w:rsid w:val="00962420"/>
  </w:style>
  <w:style w:type="character" w:customStyle="1" w:styleId="NoSpacingChar">
    <w:name w:val="No Spacing Char"/>
    <w:basedOn w:val="DefaultParagraphFont"/>
    <w:link w:val="NoSpacing"/>
    <w:uiPriority w:val="1"/>
    <w:rsid w:val="00653352"/>
    <w:rPr>
      <w:rFonts w:ascii="Arial" w:eastAsia="Calibri" w:hAnsi="Arial" w:cs="Arial"/>
      <w:sz w:val="24"/>
      <w:szCs w:val="24"/>
    </w:rPr>
  </w:style>
  <w:style w:type="paragraph" w:styleId="NormalWeb">
    <w:name w:val="Normal (Web)"/>
    <w:basedOn w:val="Normal"/>
    <w:uiPriority w:val="99"/>
    <w:unhideWhenUsed/>
    <w:rsid w:val="00A66952"/>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1823964">
      <w:bodyDiv w:val="1"/>
      <w:marLeft w:val="0"/>
      <w:marRight w:val="0"/>
      <w:marTop w:val="0"/>
      <w:marBottom w:val="0"/>
      <w:divBdr>
        <w:top w:val="none" w:sz="0" w:space="0" w:color="auto"/>
        <w:left w:val="none" w:sz="0" w:space="0" w:color="auto"/>
        <w:bottom w:val="none" w:sz="0" w:space="0" w:color="auto"/>
        <w:right w:val="none" w:sz="0" w:space="0" w:color="auto"/>
      </w:divBdr>
    </w:div>
    <w:div w:id="165479603">
      <w:bodyDiv w:val="1"/>
      <w:marLeft w:val="0"/>
      <w:marRight w:val="0"/>
      <w:marTop w:val="0"/>
      <w:marBottom w:val="0"/>
      <w:divBdr>
        <w:top w:val="none" w:sz="0" w:space="0" w:color="auto"/>
        <w:left w:val="none" w:sz="0" w:space="0" w:color="auto"/>
        <w:bottom w:val="none" w:sz="0" w:space="0" w:color="auto"/>
        <w:right w:val="none" w:sz="0" w:space="0" w:color="auto"/>
      </w:divBdr>
    </w:div>
    <w:div w:id="333650675">
      <w:bodyDiv w:val="1"/>
      <w:marLeft w:val="0"/>
      <w:marRight w:val="0"/>
      <w:marTop w:val="0"/>
      <w:marBottom w:val="0"/>
      <w:divBdr>
        <w:top w:val="none" w:sz="0" w:space="0" w:color="auto"/>
        <w:left w:val="none" w:sz="0" w:space="0" w:color="auto"/>
        <w:bottom w:val="none" w:sz="0" w:space="0" w:color="auto"/>
        <w:right w:val="none" w:sz="0" w:space="0" w:color="auto"/>
      </w:divBdr>
    </w:div>
    <w:div w:id="486937788">
      <w:bodyDiv w:val="1"/>
      <w:marLeft w:val="0"/>
      <w:marRight w:val="0"/>
      <w:marTop w:val="0"/>
      <w:marBottom w:val="0"/>
      <w:divBdr>
        <w:top w:val="none" w:sz="0" w:space="0" w:color="auto"/>
        <w:left w:val="none" w:sz="0" w:space="0" w:color="auto"/>
        <w:bottom w:val="none" w:sz="0" w:space="0" w:color="auto"/>
        <w:right w:val="none" w:sz="0" w:space="0" w:color="auto"/>
      </w:divBdr>
    </w:div>
    <w:div w:id="602498930">
      <w:bodyDiv w:val="1"/>
      <w:marLeft w:val="0"/>
      <w:marRight w:val="0"/>
      <w:marTop w:val="0"/>
      <w:marBottom w:val="0"/>
      <w:divBdr>
        <w:top w:val="none" w:sz="0" w:space="0" w:color="auto"/>
        <w:left w:val="none" w:sz="0" w:space="0" w:color="auto"/>
        <w:bottom w:val="none" w:sz="0" w:space="0" w:color="auto"/>
        <w:right w:val="none" w:sz="0" w:space="0" w:color="auto"/>
      </w:divBdr>
    </w:div>
    <w:div w:id="622929602">
      <w:bodyDiv w:val="1"/>
      <w:marLeft w:val="0"/>
      <w:marRight w:val="0"/>
      <w:marTop w:val="0"/>
      <w:marBottom w:val="0"/>
      <w:divBdr>
        <w:top w:val="none" w:sz="0" w:space="0" w:color="auto"/>
        <w:left w:val="none" w:sz="0" w:space="0" w:color="auto"/>
        <w:bottom w:val="none" w:sz="0" w:space="0" w:color="auto"/>
        <w:right w:val="none" w:sz="0" w:space="0" w:color="auto"/>
      </w:divBdr>
    </w:div>
    <w:div w:id="629827209">
      <w:bodyDiv w:val="1"/>
      <w:marLeft w:val="0"/>
      <w:marRight w:val="0"/>
      <w:marTop w:val="0"/>
      <w:marBottom w:val="0"/>
      <w:divBdr>
        <w:top w:val="none" w:sz="0" w:space="0" w:color="auto"/>
        <w:left w:val="none" w:sz="0" w:space="0" w:color="auto"/>
        <w:bottom w:val="none" w:sz="0" w:space="0" w:color="auto"/>
        <w:right w:val="none" w:sz="0" w:space="0" w:color="auto"/>
      </w:divBdr>
    </w:div>
    <w:div w:id="676998636">
      <w:bodyDiv w:val="1"/>
      <w:marLeft w:val="0"/>
      <w:marRight w:val="0"/>
      <w:marTop w:val="0"/>
      <w:marBottom w:val="0"/>
      <w:divBdr>
        <w:top w:val="none" w:sz="0" w:space="0" w:color="auto"/>
        <w:left w:val="none" w:sz="0" w:space="0" w:color="auto"/>
        <w:bottom w:val="none" w:sz="0" w:space="0" w:color="auto"/>
        <w:right w:val="none" w:sz="0" w:space="0" w:color="auto"/>
      </w:divBdr>
    </w:div>
    <w:div w:id="690453746">
      <w:bodyDiv w:val="1"/>
      <w:marLeft w:val="0"/>
      <w:marRight w:val="0"/>
      <w:marTop w:val="0"/>
      <w:marBottom w:val="0"/>
      <w:divBdr>
        <w:top w:val="none" w:sz="0" w:space="0" w:color="auto"/>
        <w:left w:val="none" w:sz="0" w:space="0" w:color="auto"/>
        <w:bottom w:val="none" w:sz="0" w:space="0" w:color="auto"/>
        <w:right w:val="none" w:sz="0" w:space="0" w:color="auto"/>
      </w:divBdr>
    </w:div>
    <w:div w:id="763763176">
      <w:bodyDiv w:val="1"/>
      <w:marLeft w:val="0"/>
      <w:marRight w:val="0"/>
      <w:marTop w:val="0"/>
      <w:marBottom w:val="0"/>
      <w:divBdr>
        <w:top w:val="none" w:sz="0" w:space="0" w:color="auto"/>
        <w:left w:val="none" w:sz="0" w:space="0" w:color="auto"/>
        <w:bottom w:val="none" w:sz="0" w:space="0" w:color="auto"/>
        <w:right w:val="none" w:sz="0" w:space="0" w:color="auto"/>
      </w:divBdr>
    </w:div>
    <w:div w:id="864749319">
      <w:bodyDiv w:val="1"/>
      <w:marLeft w:val="0"/>
      <w:marRight w:val="0"/>
      <w:marTop w:val="0"/>
      <w:marBottom w:val="0"/>
      <w:divBdr>
        <w:top w:val="none" w:sz="0" w:space="0" w:color="auto"/>
        <w:left w:val="none" w:sz="0" w:space="0" w:color="auto"/>
        <w:bottom w:val="none" w:sz="0" w:space="0" w:color="auto"/>
        <w:right w:val="none" w:sz="0" w:space="0" w:color="auto"/>
      </w:divBdr>
    </w:div>
    <w:div w:id="923342409">
      <w:bodyDiv w:val="1"/>
      <w:marLeft w:val="0"/>
      <w:marRight w:val="0"/>
      <w:marTop w:val="0"/>
      <w:marBottom w:val="0"/>
      <w:divBdr>
        <w:top w:val="none" w:sz="0" w:space="0" w:color="auto"/>
        <w:left w:val="none" w:sz="0" w:space="0" w:color="auto"/>
        <w:bottom w:val="none" w:sz="0" w:space="0" w:color="auto"/>
        <w:right w:val="none" w:sz="0" w:space="0" w:color="auto"/>
      </w:divBdr>
    </w:div>
    <w:div w:id="992369528">
      <w:bodyDiv w:val="1"/>
      <w:marLeft w:val="0"/>
      <w:marRight w:val="0"/>
      <w:marTop w:val="0"/>
      <w:marBottom w:val="0"/>
      <w:divBdr>
        <w:top w:val="none" w:sz="0" w:space="0" w:color="auto"/>
        <w:left w:val="none" w:sz="0" w:space="0" w:color="auto"/>
        <w:bottom w:val="none" w:sz="0" w:space="0" w:color="auto"/>
        <w:right w:val="none" w:sz="0" w:space="0" w:color="auto"/>
      </w:divBdr>
    </w:div>
    <w:div w:id="1051417320">
      <w:bodyDiv w:val="1"/>
      <w:marLeft w:val="0"/>
      <w:marRight w:val="0"/>
      <w:marTop w:val="0"/>
      <w:marBottom w:val="0"/>
      <w:divBdr>
        <w:top w:val="none" w:sz="0" w:space="0" w:color="auto"/>
        <w:left w:val="none" w:sz="0" w:space="0" w:color="auto"/>
        <w:bottom w:val="none" w:sz="0" w:space="0" w:color="auto"/>
        <w:right w:val="none" w:sz="0" w:space="0" w:color="auto"/>
      </w:divBdr>
    </w:div>
    <w:div w:id="1160580229">
      <w:bodyDiv w:val="1"/>
      <w:marLeft w:val="0"/>
      <w:marRight w:val="0"/>
      <w:marTop w:val="0"/>
      <w:marBottom w:val="0"/>
      <w:divBdr>
        <w:top w:val="none" w:sz="0" w:space="0" w:color="auto"/>
        <w:left w:val="none" w:sz="0" w:space="0" w:color="auto"/>
        <w:bottom w:val="none" w:sz="0" w:space="0" w:color="auto"/>
        <w:right w:val="none" w:sz="0" w:space="0" w:color="auto"/>
      </w:divBdr>
    </w:div>
    <w:div w:id="1220477808">
      <w:bodyDiv w:val="1"/>
      <w:marLeft w:val="0"/>
      <w:marRight w:val="0"/>
      <w:marTop w:val="0"/>
      <w:marBottom w:val="0"/>
      <w:divBdr>
        <w:top w:val="none" w:sz="0" w:space="0" w:color="auto"/>
        <w:left w:val="none" w:sz="0" w:space="0" w:color="auto"/>
        <w:bottom w:val="none" w:sz="0" w:space="0" w:color="auto"/>
        <w:right w:val="none" w:sz="0" w:space="0" w:color="auto"/>
      </w:divBdr>
    </w:div>
    <w:div w:id="1460953918">
      <w:bodyDiv w:val="1"/>
      <w:marLeft w:val="0"/>
      <w:marRight w:val="0"/>
      <w:marTop w:val="0"/>
      <w:marBottom w:val="0"/>
      <w:divBdr>
        <w:top w:val="none" w:sz="0" w:space="0" w:color="auto"/>
        <w:left w:val="none" w:sz="0" w:space="0" w:color="auto"/>
        <w:bottom w:val="none" w:sz="0" w:space="0" w:color="auto"/>
        <w:right w:val="none" w:sz="0" w:space="0" w:color="auto"/>
      </w:divBdr>
    </w:div>
    <w:div w:id="1474519389">
      <w:bodyDiv w:val="1"/>
      <w:marLeft w:val="0"/>
      <w:marRight w:val="0"/>
      <w:marTop w:val="0"/>
      <w:marBottom w:val="0"/>
      <w:divBdr>
        <w:top w:val="none" w:sz="0" w:space="0" w:color="auto"/>
        <w:left w:val="none" w:sz="0" w:space="0" w:color="auto"/>
        <w:bottom w:val="none" w:sz="0" w:space="0" w:color="auto"/>
        <w:right w:val="none" w:sz="0" w:space="0" w:color="auto"/>
      </w:divBdr>
    </w:div>
    <w:div w:id="1593007326">
      <w:bodyDiv w:val="1"/>
      <w:marLeft w:val="0"/>
      <w:marRight w:val="0"/>
      <w:marTop w:val="0"/>
      <w:marBottom w:val="0"/>
      <w:divBdr>
        <w:top w:val="none" w:sz="0" w:space="0" w:color="auto"/>
        <w:left w:val="none" w:sz="0" w:space="0" w:color="auto"/>
        <w:bottom w:val="none" w:sz="0" w:space="0" w:color="auto"/>
        <w:right w:val="none" w:sz="0" w:space="0" w:color="auto"/>
      </w:divBdr>
    </w:div>
    <w:div w:id="1684622723">
      <w:bodyDiv w:val="1"/>
      <w:marLeft w:val="0"/>
      <w:marRight w:val="0"/>
      <w:marTop w:val="0"/>
      <w:marBottom w:val="0"/>
      <w:divBdr>
        <w:top w:val="none" w:sz="0" w:space="0" w:color="auto"/>
        <w:left w:val="none" w:sz="0" w:space="0" w:color="auto"/>
        <w:bottom w:val="none" w:sz="0" w:space="0" w:color="auto"/>
        <w:right w:val="none" w:sz="0" w:space="0" w:color="auto"/>
      </w:divBdr>
    </w:div>
    <w:div w:id="1736969185">
      <w:bodyDiv w:val="1"/>
      <w:marLeft w:val="0"/>
      <w:marRight w:val="0"/>
      <w:marTop w:val="0"/>
      <w:marBottom w:val="0"/>
      <w:divBdr>
        <w:top w:val="none" w:sz="0" w:space="0" w:color="auto"/>
        <w:left w:val="none" w:sz="0" w:space="0" w:color="auto"/>
        <w:bottom w:val="none" w:sz="0" w:space="0" w:color="auto"/>
        <w:right w:val="none" w:sz="0" w:space="0" w:color="auto"/>
      </w:divBdr>
    </w:div>
    <w:div w:id="1874993740">
      <w:bodyDiv w:val="1"/>
      <w:marLeft w:val="0"/>
      <w:marRight w:val="0"/>
      <w:marTop w:val="0"/>
      <w:marBottom w:val="0"/>
      <w:divBdr>
        <w:top w:val="none" w:sz="0" w:space="0" w:color="auto"/>
        <w:left w:val="none" w:sz="0" w:space="0" w:color="auto"/>
        <w:bottom w:val="none" w:sz="0" w:space="0" w:color="auto"/>
        <w:right w:val="none" w:sz="0" w:space="0" w:color="auto"/>
      </w:divBdr>
    </w:div>
    <w:div w:id="1890996548">
      <w:bodyDiv w:val="1"/>
      <w:marLeft w:val="0"/>
      <w:marRight w:val="0"/>
      <w:marTop w:val="0"/>
      <w:marBottom w:val="0"/>
      <w:divBdr>
        <w:top w:val="none" w:sz="0" w:space="0" w:color="auto"/>
        <w:left w:val="none" w:sz="0" w:space="0" w:color="auto"/>
        <w:bottom w:val="none" w:sz="0" w:space="0" w:color="auto"/>
        <w:right w:val="none" w:sz="0" w:space="0" w:color="auto"/>
      </w:divBdr>
    </w:div>
    <w:div w:id="1978217820">
      <w:bodyDiv w:val="1"/>
      <w:marLeft w:val="0"/>
      <w:marRight w:val="0"/>
      <w:marTop w:val="0"/>
      <w:marBottom w:val="0"/>
      <w:divBdr>
        <w:top w:val="none" w:sz="0" w:space="0" w:color="auto"/>
        <w:left w:val="none" w:sz="0" w:space="0" w:color="auto"/>
        <w:bottom w:val="none" w:sz="0" w:space="0" w:color="auto"/>
        <w:right w:val="none" w:sz="0" w:space="0" w:color="auto"/>
      </w:divBdr>
    </w:div>
    <w:div w:id="1990551459">
      <w:bodyDiv w:val="1"/>
      <w:marLeft w:val="0"/>
      <w:marRight w:val="0"/>
      <w:marTop w:val="0"/>
      <w:marBottom w:val="0"/>
      <w:divBdr>
        <w:top w:val="none" w:sz="0" w:space="0" w:color="auto"/>
        <w:left w:val="none" w:sz="0" w:space="0" w:color="auto"/>
        <w:bottom w:val="none" w:sz="0" w:space="0" w:color="auto"/>
        <w:right w:val="none" w:sz="0" w:space="0" w:color="auto"/>
      </w:divBdr>
    </w:div>
    <w:div w:id="2037849865">
      <w:bodyDiv w:val="1"/>
      <w:marLeft w:val="0"/>
      <w:marRight w:val="0"/>
      <w:marTop w:val="0"/>
      <w:marBottom w:val="0"/>
      <w:divBdr>
        <w:top w:val="none" w:sz="0" w:space="0" w:color="auto"/>
        <w:left w:val="none" w:sz="0" w:space="0" w:color="auto"/>
        <w:bottom w:val="none" w:sz="0" w:space="0" w:color="auto"/>
        <w:right w:val="none" w:sz="0" w:space="0" w:color="auto"/>
      </w:divBdr>
    </w:div>
    <w:div w:id="2075622357">
      <w:bodyDiv w:val="1"/>
      <w:marLeft w:val="0"/>
      <w:marRight w:val="0"/>
      <w:marTop w:val="0"/>
      <w:marBottom w:val="0"/>
      <w:divBdr>
        <w:top w:val="none" w:sz="0" w:space="0" w:color="auto"/>
        <w:left w:val="none" w:sz="0" w:space="0" w:color="auto"/>
        <w:bottom w:val="none" w:sz="0" w:space="0" w:color="auto"/>
        <w:right w:val="none" w:sz="0" w:space="0" w:color="auto"/>
      </w:divBdr>
    </w:div>
    <w:div w:id="2082363477">
      <w:bodyDiv w:val="1"/>
      <w:marLeft w:val="0"/>
      <w:marRight w:val="0"/>
      <w:marTop w:val="0"/>
      <w:marBottom w:val="0"/>
      <w:divBdr>
        <w:top w:val="none" w:sz="0" w:space="0" w:color="auto"/>
        <w:left w:val="none" w:sz="0" w:space="0" w:color="auto"/>
        <w:bottom w:val="none" w:sz="0" w:space="0" w:color="auto"/>
        <w:right w:val="none" w:sz="0" w:space="0" w:color="auto"/>
      </w:divBdr>
    </w:div>
    <w:div w:id="21397610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CCA65A-8440-4E10-B076-5394BBBFFC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1695</Words>
  <Characters>9666</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Wessex</Company>
  <LinksUpToDate>false</LinksUpToDate>
  <CharactersWithSpaces>11339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Mel Richards</dc:creator>
  <cp:lastModifiedBy>Mel Allen</cp:lastModifiedBy>
  <cp:revision>5</cp:revision>
  <cp:lastPrinted>2023-11-13T11:31:00Z</cp:lastPrinted>
  <dcterms:created xsi:type="dcterms:W3CDTF">2026-06-30T11:03:00Z</dcterms:created>
  <dcterms:modified xsi:type="dcterms:W3CDTF">2026-07-03T10:50:00Z</dcterms:modified>
</cp:coreProperties>
</file>